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1F0" w:rsidRPr="007741F0" w:rsidRDefault="007741F0" w:rsidP="00C773A1">
      <w:pPr>
        <w:pBdr>
          <w:top w:val="thinThickSmallGap" w:sz="24" w:space="1" w:color="auto"/>
          <w:left w:val="thinThickSmallGap" w:sz="24" w:space="4" w:color="auto"/>
          <w:bottom w:val="thickThinSmallGap" w:sz="24" w:space="1" w:color="auto"/>
          <w:right w:val="thickThinSmallGap" w:sz="24" w:space="4" w:color="auto"/>
        </w:pBdr>
        <w:jc w:val="center"/>
        <w:rPr>
          <w:sz w:val="16"/>
          <w:szCs w:val="16"/>
          <w:lang w:val="en-US"/>
        </w:rPr>
      </w:pPr>
    </w:p>
    <w:p w:rsidR="00C773A1" w:rsidRPr="007741F0" w:rsidRDefault="007741F0" w:rsidP="00C773A1">
      <w:pPr>
        <w:pBdr>
          <w:top w:val="thinThickSmallGap" w:sz="24" w:space="1" w:color="auto"/>
          <w:left w:val="thinThickSmallGap" w:sz="24" w:space="4" w:color="auto"/>
          <w:bottom w:val="thickThinSmallGap" w:sz="24" w:space="1" w:color="auto"/>
          <w:right w:val="thickThinSmallGap" w:sz="24" w:space="4" w:color="auto"/>
        </w:pBdr>
        <w:jc w:val="center"/>
        <w:rPr>
          <w:sz w:val="26"/>
          <w:szCs w:val="26"/>
          <w:lang w:val="en-US"/>
        </w:rPr>
      </w:pPr>
      <w:r w:rsidRPr="007741F0">
        <w:rPr>
          <w:sz w:val="26"/>
          <w:szCs w:val="26"/>
          <w:lang w:val="en-US"/>
        </w:rPr>
        <w:t xml:space="preserve">BỘ GIÁO DỤC VÀ ĐÀO TẠO </w:t>
      </w:r>
    </w:p>
    <w:p w:rsidR="00C773A1" w:rsidRPr="007741F0" w:rsidRDefault="007741F0" w:rsidP="00C773A1">
      <w:pPr>
        <w:pBdr>
          <w:top w:val="thinThickSmallGap" w:sz="24" w:space="1" w:color="auto"/>
          <w:left w:val="thinThickSmallGap" w:sz="24" w:space="4" w:color="auto"/>
          <w:bottom w:val="thickThinSmallGap" w:sz="24" w:space="1" w:color="auto"/>
          <w:right w:val="thickThinSmallGap" w:sz="24" w:space="4" w:color="auto"/>
        </w:pBdr>
        <w:spacing w:after="0"/>
        <w:jc w:val="center"/>
        <w:rPr>
          <w:b/>
          <w:sz w:val="26"/>
          <w:szCs w:val="26"/>
          <w:lang w:val="en-US"/>
        </w:rPr>
      </w:pPr>
      <w:r w:rsidRPr="007741F0">
        <w:rPr>
          <w:b/>
          <w:sz w:val="26"/>
          <w:szCs w:val="26"/>
          <w:lang w:val="en-US"/>
        </w:rPr>
        <w:t>HỌC VIỆN QUẢN LÝ GIÁO DỤC</w:t>
      </w:r>
    </w:p>
    <w:p w:rsidR="00C773A1" w:rsidRDefault="00C773A1" w:rsidP="00C773A1">
      <w:pPr>
        <w:pBdr>
          <w:top w:val="thinThickSmallGap" w:sz="24" w:space="1" w:color="auto"/>
          <w:left w:val="thinThickSmallGap" w:sz="24" w:space="4" w:color="auto"/>
          <w:bottom w:val="thickThinSmallGap" w:sz="24" w:space="1" w:color="auto"/>
          <w:right w:val="thickThinSmallGap" w:sz="24" w:space="4" w:color="auto"/>
        </w:pBdr>
        <w:spacing w:after="0"/>
        <w:jc w:val="center"/>
        <w:rPr>
          <w:sz w:val="26"/>
          <w:szCs w:val="26"/>
          <w:lang w:val="en-US"/>
        </w:rPr>
      </w:pPr>
    </w:p>
    <w:p w:rsidR="00C773A1" w:rsidRPr="00C773A1" w:rsidRDefault="00C773A1" w:rsidP="00C773A1">
      <w:pPr>
        <w:pBdr>
          <w:top w:val="thinThickSmallGap" w:sz="24" w:space="1" w:color="auto"/>
          <w:left w:val="thinThickSmallGap" w:sz="24" w:space="4" w:color="auto"/>
          <w:bottom w:val="thickThinSmallGap" w:sz="24" w:space="1" w:color="auto"/>
          <w:right w:val="thickThinSmallGap" w:sz="24" w:space="4" w:color="auto"/>
        </w:pBdr>
        <w:spacing w:after="0"/>
        <w:jc w:val="center"/>
        <w:rPr>
          <w:sz w:val="26"/>
          <w:szCs w:val="26"/>
          <w:lang w:val="en-US"/>
        </w:rPr>
      </w:pPr>
    </w:p>
    <w:p w:rsidR="00C773A1" w:rsidRPr="00195F2E" w:rsidRDefault="00C773A1" w:rsidP="00C773A1">
      <w:pPr>
        <w:pBdr>
          <w:top w:val="thinThickSmallGap" w:sz="24" w:space="1" w:color="auto"/>
          <w:left w:val="thinThickSmallGap" w:sz="24" w:space="4" w:color="auto"/>
          <w:bottom w:val="thickThinSmallGap" w:sz="24" w:space="1" w:color="auto"/>
          <w:right w:val="thickThinSmallGap" w:sz="24" w:space="4" w:color="auto"/>
        </w:pBdr>
        <w:spacing w:after="0"/>
        <w:jc w:val="center"/>
        <w:rPr>
          <w:sz w:val="26"/>
          <w:szCs w:val="26"/>
        </w:rPr>
      </w:pPr>
    </w:p>
    <w:p w:rsidR="00C773A1" w:rsidRPr="00195F2E" w:rsidRDefault="006E06DA" w:rsidP="00C773A1">
      <w:pPr>
        <w:pBdr>
          <w:top w:val="thinThickSmallGap" w:sz="24" w:space="1" w:color="auto"/>
          <w:left w:val="thinThickSmallGap" w:sz="24" w:space="4" w:color="auto"/>
          <w:bottom w:val="thickThinSmallGap" w:sz="24" w:space="1" w:color="auto"/>
          <w:right w:val="thickThinSmallGap" w:sz="24" w:space="4" w:color="auto"/>
        </w:pBdr>
        <w:jc w:val="center"/>
        <w:rPr>
          <w:sz w:val="26"/>
          <w:szCs w:val="26"/>
        </w:rPr>
      </w:pPr>
      <w:r>
        <w:rPr>
          <w:noProof/>
          <w:lang w:val="en-US"/>
        </w:rPr>
        <w:drawing>
          <wp:inline distT="0" distB="0" distL="0" distR="0">
            <wp:extent cx="1036955" cy="1031240"/>
            <wp:effectExtent l="0" t="0" r="0" b="0"/>
            <wp:docPr id="7" name="Picture 7" descr="http://www.niem.edu.vn/Portals/_default/Skins/NiemSkin-V5/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niem.edu.vn/Portals/_default/Skins/NiemSkin-V5/images/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6955" cy="1031240"/>
                    </a:xfrm>
                    <a:prstGeom prst="rect">
                      <a:avLst/>
                    </a:prstGeom>
                    <a:noFill/>
                    <a:ln>
                      <a:noFill/>
                    </a:ln>
                  </pic:spPr>
                </pic:pic>
              </a:graphicData>
            </a:graphic>
          </wp:inline>
        </w:drawing>
      </w:r>
    </w:p>
    <w:p w:rsidR="00C773A1" w:rsidRDefault="00C773A1" w:rsidP="00C773A1">
      <w:pPr>
        <w:pBdr>
          <w:top w:val="thinThickSmallGap" w:sz="24" w:space="1" w:color="auto"/>
          <w:left w:val="thinThickSmallGap" w:sz="24" w:space="4" w:color="auto"/>
          <w:bottom w:val="thickThinSmallGap" w:sz="24" w:space="1" w:color="auto"/>
          <w:right w:val="thickThinSmallGap" w:sz="24" w:space="4" w:color="auto"/>
        </w:pBdr>
        <w:jc w:val="center"/>
        <w:rPr>
          <w:b/>
          <w:sz w:val="36"/>
          <w:szCs w:val="36"/>
        </w:rPr>
      </w:pPr>
    </w:p>
    <w:p w:rsidR="00C773A1" w:rsidRPr="00E372AB" w:rsidRDefault="006E06DA" w:rsidP="00C773A1">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en-US"/>
        </w:rPr>
      </w:pPr>
      <w:r w:rsidRPr="00E372AB">
        <w:rPr>
          <w:b/>
          <w:sz w:val="32"/>
          <w:szCs w:val="32"/>
          <w:lang w:val="en-US"/>
        </w:rPr>
        <w:t>TIỂU LUẬN CUỐI KHÓA</w:t>
      </w:r>
    </w:p>
    <w:p w:rsidR="006E06DA" w:rsidRPr="006E06DA" w:rsidRDefault="006E06DA" w:rsidP="00C773A1">
      <w:pPr>
        <w:pBdr>
          <w:top w:val="thinThickSmallGap" w:sz="24" w:space="1" w:color="auto"/>
          <w:left w:val="thinThickSmallGap" w:sz="24" w:space="4" w:color="auto"/>
          <w:bottom w:val="thickThinSmallGap" w:sz="24" w:space="1" w:color="auto"/>
          <w:right w:val="thickThinSmallGap" w:sz="24" w:space="4" w:color="auto"/>
        </w:pBdr>
        <w:jc w:val="center"/>
        <w:rPr>
          <w:sz w:val="28"/>
          <w:szCs w:val="28"/>
          <w:lang w:val="en-US"/>
        </w:rPr>
      </w:pPr>
      <w:r w:rsidRPr="006E06DA">
        <w:rPr>
          <w:sz w:val="28"/>
          <w:szCs w:val="28"/>
          <w:lang w:val="en-US"/>
        </w:rPr>
        <w:t xml:space="preserve">Lớp bồi dưỡng cán bộ quản lý Khoa, Phòng trường đại học, cao đẳng </w:t>
      </w:r>
    </w:p>
    <w:p w:rsidR="006E06DA" w:rsidRPr="006E06DA" w:rsidRDefault="006E06DA" w:rsidP="00C773A1">
      <w:pPr>
        <w:pBdr>
          <w:top w:val="thinThickSmallGap" w:sz="24" w:space="1" w:color="auto"/>
          <w:left w:val="thinThickSmallGap" w:sz="24" w:space="4" w:color="auto"/>
          <w:bottom w:val="thickThinSmallGap" w:sz="24" w:space="1" w:color="auto"/>
          <w:right w:val="thickThinSmallGap" w:sz="24" w:space="4" w:color="auto"/>
        </w:pBdr>
        <w:jc w:val="center"/>
        <w:rPr>
          <w:sz w:val="28"/>
          <w:szCs w:val="28"/>
          <w:lang w:val="en-US"/>
        </w:rPr>
      </w:pPr>
      <w:r w:rsidRPr="006E06DA">
        <w:rPr>
          <w:sz w:val="28"/>
          <w:szCs w:val="28"/>
          <w:lang w:val="en-US"/>
        </w:rPr>
        <w:t>tổ chức tại trường CĐKT-KT TP. Hồ Chí Minh</w:t>
      </w:r>
    </w:p>
    <w:p w:rsidR="00C773A1" w:rsidRPr="00C773A1" w:rsidRDefault="00C773A1" w:rsidP="00C773A1">
      <w:pPr>
        <w:pBdr>
          <w:top w:val="thinThickSmallGap" w:sz="24" w:space="1" w:color="auto"/>
          <w:left w:val="thinThickSmallGap" w:sz="24" w:space="4" w:color="auto"/>
          <w:bottom w:val="thickThinSmallGap" w:sz="24" w:space="1" w:color="auto"/>
          <w:right w:val="thickThinSmallGap" w:sz="24" w:space="4" w:color="auto"/>
        </w:pBdr>
        <w:jc w:val="center"/>
        <w:rPr>
          <w:b/>
          <w:sz w:val="36"/>
          <w:szCs w:val="36"/>
          <w:lang w:val="en-US"/>
        </w:rPr>
      </w:pPr>
    </w:p>
    <w:p w:rsidR="00BA0CB1" w:rsidRDefault="00174975" w:rsidP="00BA0CB1">
      <w:pPr>
        <w:pBdr>
          <w:top w:val="thinThickSmallGap" w:sz="24" w:space="1" w:color="auto"/>
          <w:left w:val="thinThickSmallGap" w:sz="24" w:space="4" w:color="auto"/>
          <w:bottom w:val="thickThinSmallGap" w:sz="24" w:space="1" w:color="auto"/>
          <w:right w:val="thickThinSmallGap" w:sz="24" w:space="4" w:color="auto"/>
        </w:pBdr>
        <w:tabs>
          <w:tab w:val="left" w:leader="dot" w:pos="9120"/>
        </w:tabs>
        <w:spacing w:line="240" w:lineRule="auto"/>
        <w:jc w:val="center"/>
        <w:rPr>
          <w:b/>
          <w:bCs/>
          <w:sz w:val="36"/>
          <w:szCs w:val="36"/>
          <w:lang w:val="en-US"/>
        </w:rPr>
      </w:pPr>
      <w:bookmarkStart w:id="0" w:name="_GoBack"/>
      <w:bookmarkEnd w:id="0"/>
      <w:r>
        <w:rPr>
          <w:b/>
          <w:bCs/>
          <w:sz w:val="36"/>
          <w:szCs w:val="36"/>
          <w:lang w:val="en-US"/>
        </w:rPr>
        <w:t xml:space="preserve">BIỆN PHÁP </w:t>
      </w:r>
      <w:r w:rsidR="006E06DA" w:rsidRPr="006E06DA">
        <w:rPr>
          <w:b/>
          <w:bCs/>
          <w:sz w:val="36"/>
          <w:szCs w:val="36"/>
          <w:lang w:val="en-US"/>
        </w:rPr>
        <w:t xml:space="preserve">QUẢN LÝ QUÁ TRÌNH ĐÀO TẠO </w:t>
      </w:r>
    </w:p>
    <w:p w:rsidR="00BA0CB1" w:rsidRDefault="008642D0" w:rsidP="00BA0CB1">
      <w:pPr>
        <w:pBdr>
          <w:top w:val="thinThickSmallGap" w:sz="24" w:space="1" w:color="auto"/>
          <w:left w:val="thinThickSmallGap" w:sz="24" w:space="4" w:color="auto"/>
          <w:bottom w:val="thickThinSmallGap" w:sz="24" w:space="1" w:color="auto"/>
          <w:right w:val="thickThinSmallGap" w:sz="24" w:space="4" w:color="auto"/>
        </w:pBdr>
        <w:tabs>
          <w:tab w:val="left" w:leader="dot" w:pos="9120"/>
        </w:tabs>
        <w:spacing w:line="240" w:lineRule="auto"/>
        <w:jc w:val="center"/>
        <w:rPr>
          <w:b/>
          <w:bCs/>
          <w:sz w:val="36"/>
          <w:szCs w:val="36"/>
          <w:lang w:val="en-US"/>
        </w:rPr>
      </w:pPr>
      <w:r>
        <w:rPr>
          <w:b/>
          <w:bCs/>
          <w:sz w:val="36"/>
          <w:szCs w:val="36"/>
          <w:lang w:val="en-US"/>
        </w:rPr>
        <w:t>TẠI</w:t>
      </w:r>
      <w:r w:rsidR="006E06DA" w:rsidRPr="006E06DA">
        <w:rPr>
          <w:b/>
          <w:bCs/>
          <w:sz w:val="36"/>
          <w:szCs w:val="36"/>
          <w:lang w:val="en-US"/>
        </w:rPr>
        <w:t xml:space="preserve"> TRƯỜNG C</w:t>
      </w:r>
      <w:r w:rsidR="00BA0CB1">
        <w:rPr>
          <w:b/>
          <w:bCs/>
          <w:sz w:val="36"/>
          <w:szCs w:val="36"/>
          <w:lang w:val="en-US"/>
        </w:rPr>
        <w:t xml:space="preserve">AO ĐẲNG KỸ THUẬT </w:t>
      </w:r>
    </w:p>
    <w:p w:rsidR="00C773A1" w:rsidRPr="006E06DA" w:rsidRDefault="006E06DA" w:rsidP="00BA0CB1">
      <w:pPr>
        <w:pBdr>
          <w:top w:val="thinThickSmallGap" w:sz="24" w:space="1" w:color="auto"/>
          <w:left w:val="thinThickSmallGap" w:sz="24" w:space="4" w:color="auto"/>
          <w:bottom w:val="thickThinSmallGap" w:sz="24" w:space="1" w:color="auto"/>
          <w:right w:val="thickThinSmallGap" w:sz="24" w:space="4" w:color="auto"/>
        </w:pBdr>
        <w:tabs>
          <w:tab w:val="left" w:leader="dot" w:pos="9120"/>
        </w:tabs>
        <w:spacing w:line="360" w:lineRule="auto"/>
        <w:jc w:val="center"/>
        <w:rPr>
          <w:b/>
          <w:bCs/>
          <w:sz w:val="36"/>
          <w:szCs w:val="36"/>
          <w:lang w:val="en-US"/>
        </w:rPr>
      </w:pPr>
      <w:r w:rsidRPr="006E06DA">
        <w:rPr>
          <w:b/>
          <w:bCs/>
          <w:sz w:val="36"/>
          <w:szCs w:val="36"/>
          <w:lang w:val="en-US"/>
        </w:rPr>
        <w:t xml:space="preserve"> LÝ TỰ TRỌNG TP. HỒ CHÍ MINH</w:t>
      </w:r>
    </w:p>
    <w:p w:rsidR="00C773A1" w:rsidRDefault="00C773A1" w:rsidP="00C773A1">
      <w:pPr>
        <w:pBdr>
          <w:top w:val="thinThickSmallGap" w:sz="24" w:space="1" w:color="auto"/>
          <w:left w:val="thinThickSmallGap" w:sz="24" w:space="4" w:color="auto"/>
          <w:bottom w:val="thickThinSmallGap" w:sz="24" w:space="1" w:color="auto"/>
          <w:right w:val="thickThinSmallGap" w:sz="24" w:space="4" w:color="auto"/>
        </w:pBdr>
        <w:ind w:firstLine="720"/>
        <w:rPr>
          <w:sz w:val="26"/>
          <w:szCs w:val="26"/>
        </w:rPr>
      </w:pPr>
    </w:p>
    <w:p w:rsidR="00C773A1" w:rsidRDefault="00C773A1" w:rsidP="00C773A1">
      <w:pPr>
        <w:pBdr>
          <w:top w:val="thinThickSmallGap" w:sz="24" w:space="1" w:color="auto"/>
          <w:left w:val="thinThickSmallGap" w:sz="24" w:space="4" w:color="auto"/>
          <w:bottom w:val="thickThinSmallGap" w:sz="24" w:space="1" w:color="auto"/>
          <w:right w:val="thickThinSmallGap" w:sz="24" w:space="4" w:color="auto"/>
        </w:pBdr>
        <w:ind w:firstLine="720"/>
        <w:rPr>
          <w:sz w:val="26"/>
          <w:szCs w:val="26"/>
        </w:rPr>
      </w:pPr>
    </w:p>
    <w:p w:rsidR="00C773A1" w:rsidRDefault="00C773A1" w:rsidP="00C773A1">
      <w:pPr>
        <w:pBdr>
          <w:top w:val="thinThickSmallGap" w:sz="24" w:space="1" w:color="auto"/>
          <w:left w:val="thinThickSmallGap" w:sz="24" w:space="4" w:color="auto"/>
          <w:bottom w:val="thickThinSmallGap" w:sz="24" w:space="1" w:color="auto"/>
          <w:right w:val="thickThinSmallGap" w:sz="24" w:space="4" w:color="auto"/>
        </w:pBdr>
        <w:ind w:firstLine="720"/>
        <w:rPr>
          <w:sz w:val="26"/>
          <w:szCs w:val="26"/>
          <w:lang w:val="en-US"/>
        </w:rPr>
      </w:pPr>
    </w:p>
    <w:p w:rsidR="00C773A1" w:rsidRDefault="00C773A1" w:rsidP="00C773A1">
      <w:pPr>
        <w:pBdr>
          <w:top w:val="thinThickSmallGap" w:sz="24" w:space="1" w:color="auto"/>
          <w:left w:val="thinThickSmallGap" w:sz="24" w:space="4" w:color="auto"/>
          <w:bottom w:val="thickThinSmallGap" w:sz="24" w:space="1" w:color="auto"/>
          <w:right w:val="thickThinSmallGap" w:sz="24" w:space="4" w:color="auto"/>
        </w:pBdr>
        <w:ind w:firstLine="720"/>
        <w:rPr>
          <w:sz w:val="26"/>
          <w:szCs w:val="26"/>
          <w:lang w:val="en-US"/>
        </w:rPr>
      </w:pPr>
    </w:p>
    <w:p w:rsidR="00C773A1" w:rsidRDefault="00E372AB" w:rsidP="00E372AB">
      <w:pPr>
        <w:pBdr>
          <w:top w:val="thinThickSmallGap" w:sz="24" w:space="1" w:color="auto"/>
          <w:left w:val="thinThickSmallGap" w:sz="24" w:space="4" w:color="auto"/>
          <w:bottom w:val="thickThinSmallGap" w:sz="24" w:space="1" w:color="auto"/>
          <w:right w:val="thickThinSmallGap" w:sz="24" w:space="4" w:color="auto"/>
        </w:pBdr>
        <w:ind w:firstLine="720"/>
        <w:jc w:val="center"/>
        <w:rPr>
          <w:sz w:val="26"/>
          <w:szCs w:val="26"/>
          <w:lang w:val="en-US"/>
        </w:rPr>
      </w:pPr>
      <w:r>
        <w:rPr>
          <w:sz w:val="26"/>
          <w:szCs w:val="26"/>
          <w:lang w:val="en-US"/>
        </w:rPr>
        <w:t xml:space="preserve">Học viên: </w:t>
      </w:r>
      <w:r w:rsidRPr="00E372AB">
        <w:rPr>
          <w:b/>
          <w:sz w:val="26"/>
          <w:szCs w:val="26"/>
          <w:lang w:val="en-US"/>
        </w:rPr>
        <w:t>TẠ MINH CƯỜNG</w:t>
      </w:r>
    </w:p>
    <w:p w:rsidR="00E372AB" w:rsidRDefault="00E372AB" w:rsidP="00E372AB">
      <w:pPr>
        <w:pBdr>
          <w:top w:val="thinThickSmallGap" w:sz="24" w:space="1" w:color="auto"/>
          <w:left w:val="thinThickSmallGap" w:sz="24" w:space="4" w:color="auto"/>
          <w:bottom w:val="thickThinSmallGap" w:sz="24" w:space="1" w:color="auto"/>
          <w:right w:val="thickThinSmallGap" w:sz="24" w:space="4" w:color="auto"/>
        </w:pBdr>
        <w:spacing w:after="0"/>
        <w:ind w:firstLine="720"/>
        <w:jc w:val="center"/>
        <w:rPr>
          <w:sz w:val="26"/>
          <w:szCs w:val="26"/>
          <w:lang w:val="en-US"/>
        </w:rPr>
      </w:pPr>
      <w:r>
        <w:rPr>
          <w:sz w:val="26"/>
          <w:szCs w:val="26"/>
          <w:lang w:val="en-US"/>
        </w:rPr>
        <w:t xml:space="preserve">                                   Phó trưởng khoa Công nghệ Điện-Điện tử</w:t>
      </w:r>
    </w:p>
    <w:p w:rsidR="00E372AB" w:rsidRDefault="00E372AB" w:rsidP="00E372AB">
      <w:pPr>
        <w:pBdr>
          <w:top w:val="thinThickSmallGap" w:sz="24" w:space="1" w:color="auto"/>
          <w:left w:val="thinThickSmallGap" w:sz="24" w:space="4" w:color="auto"/>
          <w:bottom w:val="thickThinSmallGap" w:sz="24" w:space="1" w:color="auto"/>
          <w:right w:val="thickThinSmallGap" w:sz="24" w:space="4" w:color="auto"/>
        </w:pBdr>
        <w:spacing w:after="0"/>
        <w:ind w:firstLine="720"/>
        <w:jc w:val="center"/>
        <w:rPr>
          <w:sz w:val="26"/>
          <w:szCs w:val="26"/>
          <w:lang w:val="en-US"/>
        </w:rPr>
      </w:pPr>
      <w:r>
        <w:rPr>
          <w:sz w:val="26"/>
          <w:szCs w:val="26"/>
          <w:lang w:val="en-US"/>
        </w:rPr>
        <w:t xml:space="preserve">                            trường CĐKT Lý Tự Trọng TP.HCM</w:t>
      </w:r>
    </w:p>
    <w:p w:rsidR="00C773A1" w:rsidRDefault="00C773A1" w:rsidP="00C773A1">
      <w:pPr>
        <w:pBdr>
          <w:top w:val="thinThickSmallGap" w:sz="24" w:space="1" w:color="auto"/>
          <w:left w:val="thinThickSmallGap" w:sz="24" w:space="4" w:color="auto"/>
          <w:bottom w:val="thickThinSmallGap" w:sz="24" w:space="1" w:color="auto"/>
          <w:right w:val="thickThinSmallGap" w:sz="24" w:space="4" w:color="auto"/>
        </w:pBdr>
        <w:ind w:firstLine="720"/>
        <w:rPr>
          <w:sz w:val="26"/>
          <w:szCs w:val="26"/>
          <w:lang w:val="en-US"/>
        </w:rPr>
      </w:pPr>
    </w:p>
    <w:p w:rsidR="00C773A1" w:rsidRPr="00C773A1" w:rsidRDefault="00C773A1" w:rsidP="00C773A1">
      <w:pPr>
        <w:pBdr>
          <w:top w:val="thinThickSmallGap" w:sz="24" w:space="1" w:color="auto"/>
          <w:left w:val="thinThickSmallGap" w:sz="24" w:space="4" w:color="auto"/>
          <w:bottom w:val="thickThinSmallGap" w:sz="24" w:space="1" w:color="auto"/>
          <w:right w:val="thickThinSmallGap" w:sz="24" w:space="4" w:color="auto"/>
        </w:pBdr>
        <w:ind w:firstLine="720"/>
        <w:rPr>
          <w:sz w:val="26"/>
          <w:szCs w:val="26"/>
          <w:lang w:val="en-US"/>
        </w:rPr>
      </w:pPr>
    </w:p>
    <w:p w:rsidR="00E372AB" w:rsidRDefault="00E372AB" w:rsidP="00C773A1">
      <w:pPr>
        <w:pBdr>
          <w:top w:val="thinThickSmallGap" w:sz="24" w:space="1" w:color="auto"/>
          <w:left w:val="thinThickSmallGap" w:sz="24" w:space="4" w:color="auto"/>
          <w:bottom w:val="thickThinSmallGap" w:sz="24" w:space="1" w:color="auto"/>
          <w:right w:val="thickThinSmallGap" w:sz="24" w:space="4" w:color="auto"/>
        </w:pBdr>
        <w:jc w:val="center"/>
        <w:rPr>
          <w:sz w:val="28"/>
          <w:szCs w:val="28"/>
          <w:lang w:val="en-US"/>
        </w:rPr>
      </w:pPr>
    </w:p>
    <w:p w:rsidR="00C773A1" w:rsidRPr="00C773A1" w:rsidRDefault="00C773A1" w:rsidP="00C773A1">
      <w:pPr>
        <w:pBdr>
          <w:top w:val="thinThickSmallGap" w:sz="24" w:space="1" w:color="auto"/>
          <w:left w:val="thinThickSmallGap" w:sz="24" w:space="4" w:color="auto"/>
          <w:bottom w:val="thickThinSmallGap" w:sz="24" w:space="1" w:color="auto"/>
          <w:right w:val="thickThinSmallGap" w:sz="24" w:space="4" w:color="auto"/>
        </w:pBdr>
        <w:jc w:val="center"/>
        <w:rPr>
          <w:sz w:val="28"/>
          <w:szCs w:val="28"/>
          <w:lang w:val="en-US"/>
        </w:rPr>
      </w:pPr>
      <w:r w:rsidRPr="00980C0C">
        <w:rPr>
          <w:sz w:val="28"/>
          <w:szCs w:val="28"/>
        </w:rPr>
        <w:t xml:space="preserve">TP.HCM – Tháng </w:t>
      </w:r>
      <w:r>
        <w:rPr>
          <w:sz w:val="28"/>
          <w:szCs w:val="28"/>
          <w:lang w:val="en-US"/>
        </w:rPr>
        <w:t>0</w:t>
      </w:r>
      <w:r w:rsidR="00E372AB">
        <w:rPr>
          <w:sz w:val="28"/>
          <w:szCs w:val="28"/>
          <w:lang w:val="en-US"/>
        </w:rPr>
        <w:t>8</w:t>
      </w:r>
      <w:r w:rsidRPr="00980C0C">
        <w:rPr>
          <w:sz w:val="28"/>
          <w:szCs w:val="28"/>
        </w:rPr>
        <w:t>/201</w:t>
      </w:r>
      <w:r>
        <w:rPr>
          <w:sz w:val="28"/>
          <w:szCs w:val="28"/>
          <w:lang w:val="en-US"/>
        </w:rPr>
        <w:t>6</w:t>
      </w:r>
    </w:p>
    <w:p w:rsidR="00C773A1" w:rsidRPr="00195F2E" w:rsidRDefault="00C773A1" w:rsidP="00C773A1">
      <w:pPr>
        <w:pBdr>
          <w:top w:val="thinThickSmallGap" w:sz="24" w:space="1" w:color="auto"/>
          <w:left w:val="thinThickSmallGap" w:sz="24" w:space="4" w:color="auto"/>
          <w:bottom w:val="thickThinSmallGap" w:sz="24" w:space="1" w:color="auto"/>
          <w:right w:val="thickThinSmallGap" w:sz="24" w:space="4" w:color="auto"/>
        </w:pBdr>
        <w:rPr>
          <w:sz w:val="26"/>
          <w:szCs w:val="26"/>
        </w:rPr>
      </w:pPr>
    </w:p>
    <w:p w:rsidR="00C773A1" w:rsidRDefault="00C773A1" w:rsidP="00997322">
      <w:pPr>
        <w:ind w:left="720"/>
        <w:jc w:val="center"/>
        <w:rPr>
          <w:rFonts w:eastAsia="Times New Roman" w:cs="Times New Roman"/>
          <w:i/>
          <w:sz w:val="28"/>
          <w:szCs w:val="28"/>
          <w:lang w:val="en-US"/>
        </w:rPr>
        <w:sectPr w:rsidR="00C773A1" w:rsidSect="00BD707F">
          <w:footerReference w:type="default" r:id="rId10"/>
          <w:pgSz w:w="11906" w:h="16838"/>
          <w:pgMar w:top="1134" w:right="1134" w:bottom="1134" w:left="1701" w:header="709" w:footer="709" w:gutter="0"/>
          <w:cols w:space="708"/>
          <w:docGrid w:linePitch="360"/>
        </w:sectPr>
      </w:pPr>
    </w:p>
    <w:p w:rsidR="00997322" w:rsidRPr="00D564D4" w:rsidRDefault="00997322" w:rsidP="00997322">
      <w:pPr>
        <w:jc w:val="center"/>
        <w:rPr>
          <w:rFonts w:eastAsia="Times New Roman" w:cs="Times New Roman"/>
          <w:b/>
          <w:sz w:val="28"/>
          <w:szCs w:val="28"/>
          <w:lang w:val="en-US"/>
        </w:rPr>
      </w:pPr>
      <w:r w:rsidRPr="00D564D4">
        <w:rPr>
          <w:rFonts w:eastAsia="Times New Roman" w:cs="Times New Roman"/>
          <w:b/>
          <w:sz w:val="28"/>
          <w:szCs w:val="28"/>
          <w:lang w:val="en-US"/>
        </w:rPr>
        <w:lastRenderedPageBreak/>
        <w:t>MỤC LỤC</w:t>
      </w:r>
    </w:p>
    <w:p w:rsidR="00B2282F" w:rsidRPr="00D564D4" w:rsidRDefault="00B2282F" w:rsidP="00D564D4">
      <w:pPr>
        <w:pStyle w:val="TOC1"/>
        <w:tabs>
          <w:tab w:val="left" w:pos="284"/>
          <w:tab w:val="right" w:leader="dot" w:pos="9061"/>
        </w:tabs>
        <w:rPr>
          <w:rFonts w:asciiTheme="minorHAnsi" w:eastAsiaTheme="minorEastAsia" w:hAnsiTheme="minorHAnsi"/>
          <w:noProof/>
          <w:sz w:val="22"/>
          <w:lang w:val="en-US"/>
        </w:rPr>
      </w:pPr>
      <w:r>
        <w:rPr>
          <w:rFonts w:eastAsia="Times New Roman" w:cs="Times New Roman"/>
          <w:sz w:val="28"/>
          <w:szCs w:val="28"/>
          <w:lang w:val="en-US"/>
        </w:rPr>
        <w:fldChar w:fldCharType="begin"/>
      </w:r>
      <w:r>
        <w:rPr>
          <w:rFonts w:eastAsia="Times New Roman" w:cs="Times New Roman"/>
          <w:sz w:val="28"/>
          <w:szCs w:val="28"/>
          <w:lang w:val="en-US"/>
        </w:rPr>
        <w:instrText xml:space="preserve"> TOC \o "1-3" \h \z \u </w:instrText>
      </w:r>
      <w:r>
        <w:rPr>
          <w:rFonts w:eastAsia="Times New Roman" w:cs="Times New Roman"/>
          <w:sz w:val="28"/>
          <w:szCs w:val="28"/>
          <w:lang w:val="en-US"/>
        </w:rPr>
        <w:fldChar w:fldCharType="separate"/>
      </w:r>
      <w:hyperlink w:anchor="_Toc460669744" w:history="1">
        <w:r w:rsidRPr="00D564D4">
          <w:rPr>
            <w:rStyle w:val="Hyperlink"/>
            <w:rFonts w:eastAsia="Times New Roman" w:cstheme="majorHAnsi"/>
            <w:noProof/>
          </w:rPr>
          <w:t>1.</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rPr>
          <w:t>Lý do chọn đề tài :</w:t>
        </w:r>
        <w:r w:rsidRPr="00D564D4">
          <w:rPr>
            <w:noProof/>
            <w:webHidden/>
          </w:rPr>
          <w:tab/>
        </w:r>
        <w:r w:rsidRPr="00D564D4">
          <w:rPr>
            <w:noProof/>
            <w:webHidden/>
          </w:rPr>
          <w:fldChar w:fldCharType="begin"/>
        </w:r>
        <w:r w:rsidRPr="00D564D4">
          <w:rPr>
            <w:noProof/>
            <w:webHidden/>
          </w:rPr>
          <w:instrText xml:space="preserve"> PAGEREF _Toc460669744 \h </w:instrText>
        </w:r>
        <w:r w:rsidRPr="00D564D4">
          <w:rPr>
            <w:noProof/>
            <w:webHidden/>
          </w:rPr>
        </w:r>
        <w:r w:rsidRPr="00D564D4">
          <w:rPr>
            <w:noProof/>
            <w:webHidden/>
          </w:rPr>
          <w:fldChar w:fldCharType="separate"/>
        </w:r>
        <w:r w:rsidR="00122A43">
          <w:rPr>
            <w:noProof/>
            <w:webHidden/>
          </w:rPr>
          <w:t>1</w:t>
        </w:r>
        <w:r w:rsidRPr="00D564D4">
          <w:rPr>
            <w:noProof/>
            <w:webHidden/>
          </w:rPr>
          <w:fldChar w:fldCharType="end"/>
        </w:r>
      </w:hyperlink>
    </w:p>
    <w:p w:rsidR="00B2282F" w:rsidRPr="00D564D4" w:rsidRDefault="00B2282F" w:rsidP="00D564D4">
      <w:pPr>
        <w:pStyle w:val="TOC1"/>
        <w:tabs>
          <w:tab w:val="left" w:pos="284"/>
          <w:tab w:val="right" w:leader="dot" w:pos="9061"/>
        </w:tabs>
        <w:rPr>
          <w:rFonts w:asciiTheme="minorHAnsi" w:eastAsiaTheme="minorEastAsia" w:hAnsiTheme="minorHAnsi"/>
          <w:noProof/>
          <w:sz w:val="22"/>
          <w:lang w:val="en-US"/>
        </w:rPr>
      </w:pPr>
      <w:hyperlink w:anchor="_Toc460669745" w:history="1">
        <w:r w:rsidRPr="00D564D4">
          <w:rPr>
            <w:rStyle w:val="Hyperlink"/>
            <w:rFonts w:eastAsia="Times New Roman" w:cstheme="majorHAnsi"/>
            <w:noProof/>
            <w:lang w:val="en-GB" w:eastAsia="en-GB"/>
          </w:rPr>
          <w:t>2.</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lang w:val="en-GB" w:eastAsia="en-GB"/>
          </w:rPr>
          <w:t>Tình hình thực tế hoạt động quản lý quá trình đào tạo của trường CĐKT Lý Tự Trọng thành phố Hồ Chí Minh.</w:t>
        </w:r>
        <w:r w:rsidRPr="00D564D4">
          <w:rPr>
            <w:noProof/>
            <w:webHidden/>
          </w:rPr>
          <w:tab/>
        </w:r>
        <w:r w:rsidRPr="00D564D4">
          <w:rPr>
            <w:noProof/>
            <w:webHidden/>
          </w:rPr>
          <w:fldChar w:fldCharType="begin"/>
        </w:r>
        <w:r w:rsidRPr="00D564D4">
          <w:rPr>
            <w:noProof/>
            <w:webHidden/>
          </w:rPr>
          <w:instrText xml:space="preserve"> PAGEREF _Toc460669745 \h </w:instrText>
        </w:r>
        <w:r w:rsidRPr="00D564D4">
          <w:rPr>
            <w:noProof/>
            <w:webHidden/>
          </w:rPr>
        </w:r>
        <w:r w:rsidRPr="00D564D4">
          <w:rPr>
            <w:noProof/>
            <w:webHidden/>
          </w:rPr>
          <w:fldChar w:fldCharType="separate"/>
        </w:r>
        <w:r w:rsidR="00122A43">
          <w:rPr>
            <w:noProof/>
            <w:webHidden/>
          </w:rPr>
          <w:t>3</w:t>
        </w:r>
        <w:r w:rsidRPr="00D564D4">
          <w:rPr>
            <w:noProof/>
            <w:webHidden/>
          </w:rPr>
          <w:fldChar w:fldCharType="end"/>
        </w:r>
      </w:hyperlink>
    </w:p>
    <w:p w:rsidR="00B2282F" w:rsidRPr="00D564D4" w:rsidRDefault="00B2282F" w:rsidP="00D564D4">
      <w:pPr>
        <w:pStyle w:val="TOC2"/>
        <w:tabs>
          <w:tab w:val="left" w:pos="709"/>
          <w:tab w:val="right" w:leader="dot" w:pos="9061"/>
        </w:tabs>
        <w:rPr>
          <w:rFonts w:asciiTheme="minorHAnsi" w:eastAsiaTheme="minorEastAsia" w:hAnsiTheme="minorHAnsi"/>
          <w:noProof/>
          <w:sz w:val="22"/>
          <w:lang w:val="en-US"/>
        </w:rPr>
      </w:pPr>
      <w:hyperlink w:anchor="_Toc460669746" w:history="1">
        <w:r w:rsidRPr="00D564D4">
          <w:rPr>
            <w:rStyle w:val="Hyperlink"/>
            <w:rFonts w:eastAsia="Times New Roman" w:cstheme="majorHAnsi"/>
            <w:noProof/>
            <w:lang w:val="en-GB" w:eastAsia="en-GB"/>
          </w:rPr>
          <w:t>2.1.</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lang w:val="en-GB" w:eastAsia="en-GB"/>
          </w:rPr>
          <w:t>Giới thiệu khái quát về trường.</w:t>
        </w:r>
        <w:r w:rsidRPr="00D564D4">
          <w:rPr>
            <w:noProof/>
            <w:webHidden/>
          </w:rPr>
          <w:tab/>
        </w:r>
        <w:r w:rsidRPr="00D564D4">
          <w:rPr>
            <w:noProof/>
            <w:webHidden/>
          </w:rPr>
          <w:fldChar w:fldCharType="begin"/>
        </w:r>
        <w:r w:rsidRPr="00D564D4">
          <w:rPr>
            <w:noProof/>
            <w:webHidden/>
          </w:rPr>
          <w:instrText xml:space="preserve"> PAGEREF _Toc460669746 \h </w:instrText>
        </w:r>
        <w:r w:rsidRPr="00D564D4">
          <w:rPr>
            <w:noProof/>
            <w:webHidden/>
          </w:rPr>
        </w:r>
        <w:r w:rsidRPr="00D564D4">
          <w:rPr>
            <w:noProof/>
            <w:webHidden/>
          </w:rPr>
          <w:fldChar w:fldCharType="separate"/>
        </w:r>
        <w:r w:rsidR="00122A43">
          <w:rPr>
            <w:noProof/>
            <w:webHidden/>
          </w:rPr>
          <w:t>3</w:t>
        </w:r>
        <w:r w:rsidRPr="00D564D4">
          <w:rPr>
            <w:noProof/>
            <w:webHidden/>
          </w:rPr>
          <w:fldChar w:fldCharType="end"/>
        </w:r>
      </w:hyperlink>
    </w:p>
    <w:p w:rsidR="00B2282F" w:rsidRPr="00D564D4" w:rsidRDefault="00B2282F" w:rsidP="00D564D4">
      <w:pPr>
        <w:pStyle w:val="TOC2"/>
        <w:tabs>
          <w:tab w:val="left" w:pos="709"/>
          <w:tab w:val="right" w:leader="dot" w:pos="9061"/>
        </w:tabs>
        <w:rPr>
          <w:rFonts w:asciiTheme="minorHAnsi" w:eastAsiaTheme="minorEastAsia" w:hAnsiTheme="minorHAnsi"/>
          <w:noProof/>
          <w:sz w:val="22"/>
          <w:lang w:val="en-US"/>
        </w:rPr>
      </w:pPr>
      <w:hyperlink w:anchor="_Toc460669749" w:history="1">
        <w:r w:rsidRPr="00D564D4">
          <w:rPr>
            <w:rStyle w:val="Hyperlink"/>
            <w:rFonts w:cstheme="majorHAnsi"/>
            <w:noProof/>
          </w:rPr>
          <w:t>2.2.</w:t>
        </w:r>
        <w:r w:rsidRPr="00D564D4">
          <w:rPr>
            <w:rFonts w:asciiTheme="minorHAnsi" w:eastAsiaTheme="minorEastAsia" w:hAnsiTheme="minorHAnsi"/>
            <w:noProof/>
            <w:sz w:val="22"/>
            <w:lang w:val="en-US"/>
          </w:rPr>
          <w:tab/>
        </w:r>
        <w:r w:rsidRPr="00D564D4">
          <w:rPr>
            <w:rStyle w:val="Hyperlink"/>
            <w:rFonts w:asciiTheme="majorHAnsi" w:hAnsiTheme="majorHAnsi" w:cstheme="majorHAnsi"/>
            <w:noProof/>
          </w:rPr>
          <w:t>Thực trạng chung của trường CĐKT Lý Tự Trọng TP Hồ Chí Minh,</w:t>
        </w:r>
        <w:r w:rsidRPr="00D564D4">
          <w:rPr>
            <w:noProof/>
            <w:webHidden/>
          </w:rPr>
          <w:tab/>
        </w:r>
        <w:r w:rsidRPr="00D564D4">
          <w:rPr>
            <w:noProof/>
            <w:webHidden/>
          </w:rPr>
          <w:fldChar w:fldCharType="begin"/>
        </w:r>
        <w:r w:rsidRPr="00D564D4">
          <w:rPr>
            <w:noProof/>
            <w:webHidden/>
          </w:rPr>
          <w:instrText xml:space="preserve"> PAGEREF _Toc460669749 \h </w:instrText>
        </w:r>
        <w:r w:rsidRPr="00D564D4">
          <w:rPr>
            <w:noProof/>
            <w:webHidden/>
          </w:rPr>
        </w:r>
        <w:r w:rsidRPr="00D564D4">
          <w:rPr>
            <w:noProof/>
            <w:webHidden/>
          </w:rPr>
          <w:fldChar w:fldCharType="separate"/>
        </w:r>
        <w:r w:rsidR="00122A43">
          <w:rPr>
            <w:noProof/>
            <w:webHidden/>
          </w:rPr>
          <w:t>5</w:t>
        </w:r>
        <w:r w:rsidRPr="00D564D4">
          <w:rPr>
            <w:noProof/>
            <w:webHidden/>
          </w:rPr>
          <w:fldChar w:fldCharType="end"/>
        </w:r>
      </w:hyperlink>
    </w:p>
    <w:p w:rsidR="00B2282F" w:rsidRPr="00D564D4" w:rsidRDefault="00B2282F" w:rsidP="00D564D4">
      <w:pPr>
        <w:pStyle w:val="TOC2"/>
        <w:tabs>
          <w:tab w:val="left" w:pos="709"/>
          <w:tab w:val="right" w:leader="dot" w:pos="9061"/>
        </w:tabs>
        <w:rPr>
          <w:rFonts w:asciiTheme="minorHAnsi" w:eastAsiaTheme="minorEastAsia" w:hAnsiTheme="minorHAnsi"/>
          <w:noProof/>
          <w:sz w:val="22"/>
          <w:lang w:val="en-US"/>
        </w:rPr>
      </w:pPr>
      <w:hyperlink w:anchor="_Toc460669758" w:history="1">
        <w:r w:rsidRPr="00D564D4">
          <w:rPr>
            <w:rStyle w:val="Hyperlink"/>
            <w:rFonts w:eastAsia="Times New Roman" w:cstheme="majorHAnsi"/>
            <w:noProof/>
            <w:lang w:val="en-GB" w:eastAsia="en-GB"/>
          </w:rPr>
          <w:t>2.3.</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lang w:val="en-GB" w:eastAsia="en-GB"/>
          </w:rPr>
          <w:t>Thực trạng quản lý quá trình đào tạo tại trường CĐKT Lý Tự Trọng thành phố Hồ Chí Minh.</w:t>
        </w:r>
        <w:r w:rsidRPr="00D564D4">
          <w:rPr>
            <w:noProof/>
            <w:webHidden/>
          </w:rPr>
          <w:tab/>
        </w:r>
        <w:r w:rsidRPr="00D564D4">
          <w:rPr>
            <w:noProof/>
            <w:webHidden/>
          </w:rPr>
          <w:fldChar w:fldCharType="begin"/>
        </w:r>
        <w:r w:rsidRPr="00D564D4">
          <w:rPr>
            <w:noProof/>
            <w:webHidden/>
          </w:rPr>
          <w:instrText xml:space="preserve"> PAGEREF _Toc460669758 \h </w:instrText>
        </w:r>
        <w:r w:rsidRPr="00D564D4">
          <w:rPr>
            <w:noProof/>
            <w:webHidden/>
          </w:rPr>
        </w:r>
        <w:r w:rsidRPr="00D564D4">
          <w:rPr>
            <w:noProof/>
            <w:webHidden/>
          </w:rPr>
          <w:fldChar w:fldCharType="separate"/>
        </w:r>
        <w:r w:rsidR="00122A43">
          <w:rPr>
            <w:noProof/>
            <w:webHidden/>
          </w:rPr>
          <w:t>16</w:t>
        </w:r>
        <w:r w:rsidRPr="00D564D4">
          <w:rPr>
            <w:noProof/>
            <w:webHidden/>
          </w:rPr>
          <w:fldChar w:fldCharType="end"/>
        </w:r>
      </w:hyperlink>
    </w:p>
    <w:p w:rsidR="00B2282F" w:rsidRPr="00D564D4" w:rsidRDefault="00B2282F" w:rsidP="00D564D4">
      <w:pPr>
        <w:pStyle w:val="TOC2"/>
        <w:tabs>
          <w:tab w:val="left" w:pos="709"/>
          <w:tab w:val="right" w:leader="dot" w:pos="9061"/>
        </w:tabs>
        <w:rPr>
          <w:rFonts w:asciiTheme="minorHAnsi" w:eastAsiaTheme="minorEastAsia" w:hAnsiTheme="minorHAnsi"/>
          <w:noProof/>
          <w:sz w:val="22"/>
          <w:lang w:val="en-US"/>
        </w:rPr>
      </w:pPr>
      <w:hyperlink w:anchor="_Toc460669766" w:history="1">
        <w:r w:rsidRPr="00D564D4">
          <w:rPr>
            <w:rStyle w:val="Hyperlink"/>
            <w:rFonts w:eastAsia="Times New Roman" w:cstheme="majorHAnsi"/>
            <w:noProof/>
            <w:lang w:val="en-GB" w:eastAsia="en-GB"/>
          </w:rPr>
          <w:t>2.4.</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lang w:val="en-GB" w:eastAsia="en-GB"/>
          </w:rPr>
          <w:t>Đánh giá quản lý quá trình đào tạo tại trường CĐKT Lý Tự Trọng</w:t>
        </w:r>
        <w:r w:rsidRPr="00D564D4">
          <w:rPr>
            <w:noProof/>
            <w:webHidden/>
          </w:rPr>
          <w:tab/>
        </w:r>
        <w:r w:rsidRPr="00D564D4">
          <w:rPr>
            <w:noProof/>
            <w:webHidden/>
          </w:rPr>
          <w:fldChar w:fldCharType="begin"/>
        </w:r>
        <w:r w:rsidRPr="00D564D4">
          <w:rPr>
            <w:noProof/>
            <w:webHidden/>
          </w:rPr>
          <w:instrText xml:space="preserve"> PAGEREF _Toc460669766 \h </w:instrText>
        </w:r>
        <w:r w:rsidRPr="00D564D4">
          <w:rPr>
            <w:noProof/>
            <w:webHidden/>
          </w:rPr>
        </w:r>
        <w:r w:rsidRPr="00D564D4">
          <w:rPr>
            <w:noProof/>
            <w:webHidden/>
          </w:rPr>
          <w:fldChar w:fldCharType="separate"/>
        </w:r>
        <w:r w:rsidR="00122A43">
          <w:rPr>
            <w:noProof/>
            <w:webHidden/>
          </w:rPr>
          <w:t>18</w:t>
        </w:r>
        <w:r w:rsidRPr="00D564D4">
          <w:rPr>
            <w:noProof/>
            <w:webHidden/>
          </w:rPr>
          <w:fldChar w:fldCharType="end"/>
        </w:r>
      </w:hyperlink>
    </w:p>
    <w:p w:rsidR="00B2282F" w:rsidRPr="00D564D4" w:rsidRDefault="00B2282F" w:rsidP="00D564D4">
      <w:pPr>
        <w:pStyle w:val="TOC1"/>
        <w:tabs>
          <w:tab w:val="left" w:pos="284"/>
          <w:tab w:val="right" w:leader="dot" w:pos="9061"/>
        </w:tabs>
        <w:rPr>
          <w:rFonts w:asciiTheme="minorHAnsi" w:eastAsiaTheme="minorEastAsia" w:hAnsiTheme="minorHAnsi"/>
          <w:noProof/>
          <w:sz w:val="22"/>
          <w:lang w:val="en-US"/>
        </w:rPr>
      </w:pPr>
      <w:hyperlink w:anchor="_Toc460669770" w:history="1">
        <w:r w:rsidRPr="00D564D4">
          <w:rPr>
            <w:rStyle w:val="Hyperlink"/>
            <w:rFonts w:eastAsia="Times New Roman" w:cstheme="majorHAnsi"/>
            <w:noProof/>
            <w:lang w:val="en-GB" w:eastAsia="en-GB"/>
          </w:rPr>
          <w:t>3.</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lang w:val="en-GB" w:eastAsia="en-GB"/>
          </w:rPr>
          <w:t>Biện pháp quản lý quá trình đào tạo tại trường CĐKT Lý Tự Trọng.</w:t>
        </w:r>
        <w:r w:rsidRPr="00D564D4">
          <w:rPr>
            <w:noProof/>
            <w:webHidden/>
          </w:rPr>
          <w:tab/>
        </w:r>
        <w:r w:rsidRPr="00D564D4">
          <w:rPr>
            <w:noProof/>
            <w:webHidden/>
          </w:rPr>
          <w:fldChar w:fldCharType="begin"/>
        </w:r>
        <w:r w:rsidRPr="00D564D4">
          <w:rPr>
            <w:noProof/>
            <w:webHidden/>
          </w:rPr>
          <w:instrText xml:space="preserve"> PAGEREF _Toc460669770 \h </w:instrText>
        </w:r>
        <w:r w:rsidRPr="00D564D4">
          <w:rPr>
            <w:noProof/>
            <w:webHidden/>
          </w:rPr>
        </w:r>
        <w:r w:rsidRPr="00D564D4">
          <w:rPr>
            <w:noProof/>
            <w:webHidden/>
          </w:rPr>
          <w:fldChar w:fldCharType="separate"/>
        </w:r>
        <w:r w:rsidR="00122A43">
          <w:rPr>
            <w:noProof/>
            <w:webHidden/>
          </w:rPr>
          <w:t>19</w:t>
        </w:r>
        <w:r w:rsidRPr="00D564D4">
          <w:rPr>
            <w:noProof/>
            <w:webHidden/>
          </w:rPr>
          <w:fldChar w:fldCharType="end"/>
        </w:r>
      </w:hyperlink>
    </w:p>
    <w:p w:rsidR="00B2282F" w:rsidRPr="00D564D4" w:rsidRDefault="00B2282F" w:rsidP="00D564D4">
      <w:pPr>
        <w:pStyle w:val="TOC2"/>
        <w:tabs>
          <w:tab w:val="left" w:pos="709"/>
          <w:tab w:val="right" w:leader="dot" w:pos="9061"/>
        </w:tabs>
        <w:rPr>
          <w:rFonts w:asciiTheme="minorHAnsi" w:eastAsiaTheme="minorEastAsia" w:hAnsiTheme="minorHAnsi"/>
          <w:noProof/>
          <w:sz w:val="22"/>
          <w:lang w:val="en-US"/>
        </w:rPr>
      </w:pPr>
      <w:hyperlink w:anchor="_Toc460669771" w:history="1">
        <w:r w:rsidRPr="00D564D4">
          <w:rPr>
            <w:rStyle w:val="Hyperlink"/>
            <w:rFonts w:eastAsia="Times New Roman" w:cstheme="majorHAnsi"/>
            <w:noProof/>
            <w:lang w:val="en-GB" w:eastAsia="en-GB"/>
          </w:rPr>
          <w:t>3.1.</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bCs/>
            <w:noProof/>
            <w:bdr w:val="none" w:sz="0" w:space="0" w:color="auto" w:frame="1"/>
            <w:lang w:val="en-GB" w:eastAsia="en-GB"/>
          </w:rPr>
          <w:t xml:space="preserve">Nguyên tắc xây dựng biện pháp quản lý quá trình đào tạo </w:t>
        </w:r>
        <w:r w:rsidRPr="00D564D4">
          <w:rPr>
            <w:rStyle w:val="Hyperlink"/>
            <w:rFonts w:asciiTheme="majorHAnsi" w:eastAsia="Times New Roman" w:hAnsiTheme="majorHAnsi" w:cstheme="majorHAnsi"/>
            <w:noProof/>
            <w:lang w:val="en-GB" w:eastAsia="en-GB"/>
          </w:rPr>
          <w:t>tại trường CĐKT Lý Tự Trọng.</w:t>
        </w:r>
        <w:r w:rsidRPr="00D564D4">
          <w:rPr>
            <w:noProof/>
            <w:webHidden/>
          </w:rPr>
          <w:tab/>
        </w:r>
        <w:r w:rsidRPr="00D564D4">
          <w:rPr>
            <w:noProof/>
            <w:webHidden/>
          </w:rPr>
          <w:fldChar w:fldCharType="begin"/>
        </w:r>
        <w:r w:rsidRPr="00D564D4">
          <w:rPr>
            <w:noProof/>
            <w:webHidden/>
          </w:rPr>
          <w:instrText xml:space="preserve"> PAGEREF _Toc460669771 \h </w:instrText>
        </w:r>
        <w:r w:rsidRPr="00D564D4">
          <w:rPr>
            <w:noProof/>
            <w:webHidden/>
          </w:rPr>
        </w:r>
        <w:r w:rsidRPr="00D564D4">
          <w:rPr>
            <w:noProof/>
            <w:webHidden/>
          </w:rPr>
          <w:fldChar w:fldCharType="separate"/>
        </w:r>
        <w:r w:rsidR="00122A43">
          <w:rPr>
            <w:noProof/>
            <w:webHidden/>
          </w:rPr>
          <w:t>19</w:t>
        </w:r>
        <w:r w:rsidRPr="00D564D4">
          <w:rPr>
            <w:noProof/>
            <w:webHidden/>
          </w:rPr>
          <w:fldChar w:fldCharType="end"/>
        </w:r>
      </w:hyperlink>
    </w:p>
    <w:p w:rsidR="00B2282F" w:rsidRPr="00D564D4" w:rsidRDefault="00B2282F" w:rsidP="00D564D4">
      <w:pPr>
        <w:pStyle w:val="TOC2"/>
        <w:tabs>
          <w:tab w:val="left" w:pos="709"/>
          <w:tab w:val="right" w:leader="dot" w:pos="9061"/>
        </w:tabs>
        <w:rPr>
          <w:rFonts w:asciiTheme="minorHAnsi" w:eastAsiaTheme="minorEastAsia" w:hAnsiTheme="minorHAnsi"/>
          <w:noProof/>
          <w:sz w:val="22"/>
          <w:lang w:val="en-US"/>
        </w:rPr>
      </w:pPr>
      <w:hyperlink w:anchor="_Toc460669776" w:history="1">
        <w:r w:rsidRPr="00D564D4">
          <w:rPr>
            <w:rStyle w:val="Hyperlink"/>
            <w:rFonts w:eastAsia="Times New Roman" w:cstheme="majorHAnsi"/>
            <w:bCs/>
            <w:noProof/>
            <w:bdr w:val="none" w:sz="0" w:space="0" w:color="auto" w:frame="1"/>
            <w:lang w:val="en-GB" w:eastAsia="en-GB"/>
          </w:rPr>
          <w:t>3.2.</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bCs/>
            <w:noProof/>
            <w:bdr w:val="none" w:sz="0" w:space="0" w:color="auto" w:frame="1"/>
            <w:lang w:val="en-GB" w:eastAsia="en-GB"/>
          </w:rPr>
          <w:t>Các biện pháp quản lý quá trình đào tạo Cao đẳng tại Trường CĐKT Lý Tự Trọng</w:t>
        </w:r>
        <w:r w:rsidRPr="00D564D4">
          <w:rPr>
            <w:noProof/>
            <w:webHidden/>
          </w:rPr>
          <w:tab/>
        </w:r>
        <w:r w:rsidRPr="00D564D4">
          <w:rPr>
            <w:noProof/>
            <w:webHidden/>
          </w:rPr>
          <w:fldChar w:fldCharType="begin"/>
        </w:r>
        <w:r w:rsidRPr="00D564D4">
          <w:rPr>
            <w:noProof/>
            <w:webHidden/>
          </w:rPr>
          <w:instrText xml:space="preserve"> PAGEREF _Toc460669776 \h </w:instrText>
        </w:r>
        <w:r w:rsidRPr="00D564D4">
          <w:rPr>
            <w:noProof/>
            <w:webHidden/>
          </w:rPr>
        </w:r>
        <w:r w:rsidRPr="00D564D4">
          <w:rPr>
            <w:noProof/>
            <w:webHidden/>
          </w:rPr>
          <w:fldChar w:fldCharType="separate"/>
        </w:r>
        <w:r w:rsidR="00122A43">
          <w:rPr>
            <w:noProof/>
            <w:webHidden/>
          </w:rPr>
          <w:t>20</w:t>
        </w:r>
        <w:r w:rsidRPr="00D564D4">
          <w:rPr>
            <w:noProof/>
            <w:webHidden/>
          </w:rPr>
          <w:fldChar w:fldCharType="end"/>
        </w:r>
      </w:hyperlink>
    </w:p>
    <w:p w:rsidR="00B2282F" w:rsidRPr="00D564D4" w:rsidRDefault="00B2282F" w:rsidP="00D564D4">
      <w:pPr>
        <w:pStyle w:val="TOC1"/>
        <w:tabs>
          <w:tab w:val="left" w:pos="284"/>
          <w:tab w:val="right" w:leader="dot" w:pos="9061"/>
        </w:tabs>
        <w:rPr>
          <w:rFonts w:asciiTheme="minorHAnsi" w:eastAsiaTheme="minorEastAsia" w:hAnsiTheme="minorHAnsi"/>
          <w:noProof/>
          <w:sz w:val="22"/>
          <w:lang w:val="en-US"/>
        </w:rPr>
      </w:pPr>
      <w:hyperlink w:anchor="_Toc460669782" w:history="1">
        <w:r w:rsidRPr="00D564D4">
          <w:rPr>
            <w:rStyle w:val="Hyperlink"/>
            <w:rFonts w:eastAsia="Times New Roman" w:cstheme="majorHAnsi"/>
            <w:noProof/>
            <w:lang w:val="en-GB" w:eastAsia="en-GB"/>
          </w:rPr>
          <w:t>4.</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lang w:val="en-GB" w:eastAsia="en-GB"/>
          </w:rPr>
          <w:t>Kế hoạch</w:t>
        </w:r>
        <w:r w:rsidRPr="00D564D4">
          <w:rPr>
            <w:rStyle w:val="Hyperlink"/>
            <w:rFonts w:asciiTheme="majorHAnsi" w:eastAsia="Times New Roman" w:hAnsiTheme="majorHAnsi" w:cstheme="majorHAnsi"/>
            <w:noProof/>
            <w:lang w:val="en-GB" w:eastAsia="en-GB"/>
          </w:rPr>
          <w:t xml:space="preserve"> </w:t>
        </w:r>
        <w:r w:rsidRPr="00D564D4">
          <w:rPr>
            <w:rStyle w:val="Hyperlink"/>
            <w:rFonts w:asciiTheme="majorHAnsi" w:eastAsia="Times New Roman" w:hAnsiTheme="majorHAnsi" w:cstheme="majorHAnsi"/>
            <w:noProof/>
            <w:lang w:val="en-GB" w:eastAsia="en-GB"/>
          </w:rPr>
          <w:t>hành động</w:t>
        </w:r>
        <w:r w:rsidRPr="00D564D4">
          <w:rPr>
            <w:noProof/>
            <w:webHidden/>
          </w:rPr>
          <w:tab/>
        </w:r>
        <w:r w:rsidRPr="00D564D4">
          <w:rPr>
            <w:noProof/>
            <w:webHidden/>
          </w:rPr>
          <w:fldChar w:fldCharType="begin"/>
        </w:r>
        <w:r w:rsidRPr="00D564D4">
          <w:rPr>
            <w:noProof/>
            <w:webHidden/>
          </w:rPr>
          <w:instrText xml:space="preserve"> PAGEREF _Toc460669782 \h </w:instrText>
        </w:r>
        <w:r w:rsidRPr="00D564D4">
          <w:rPr>
            <w:noProof/>
            <w:webHidden/>
          </w:rPr>
        </w:r>
        <w:r w:rsidRPr="00D564D4">
          <w:rPr>
            <w:noProof/>
            <w:webHidden/>
          </w:rPr>
          <w:fldChar w:fldCharType="separate"/>
        </w:r>
        <w:r w:rsidR="00122A43">
          <w:rPr>
            <w:noProof/>
            <w:webHidden/>
          </w:rPr>
          <w:t>27</w:t>
        </w:r>
        <w:r w:rsidRPr="00D564D4">
          <w:rPr>
            <w:noProof/>
            <w:webHidden/>
          </w:rPr>
          <w:fldChar w:fldCharType="end"/>
        </w:r>
      </w:hyperlink>
    </w:p>
    <w:p w:rsidR="00B2282F" w:rsidRPr="00D564D4" w:rsidRDefault="00B2282F" w:rsidP="00D564D4">
      <w:pPr>
        <w:pStyle w:val="TOC2"/>
        <w:tabs>
          <w:tab w:val="left" w:pos="709"/>
          <w:tab w:val="right" w:leader="dot" w:pos="9061"/>
        </w:tabs>
        <w:rPr>
          <w:rStyle w:val="Hyperlink"/>
          <w:rFonts w:asciiTheme="majorHAnsi" w:eastAsia="Times New Roman" w:hAnsiTheme="majorHAnsi" w:cstheme="majorHAnsi"/>
          <w:bCs/>
          <w:noProof/>
          <w:bdr w:val="none" w:sz="0" w:space="0" w:color="auto" w:frame="1"/>
          <w:lang w:val="en-GB" w:eastAsia="en-GB"/>
        </w:rPr>
      </w:pPr>
      <w:hyperlink w:anchor="_Toc460669783" w:history="1">
        <w:r w:rsidRPr="00D564D4">
          <w:rPr>
            <w:rStyle w:val="Hyperlink"/>
            <w:rFonts w:asciiTheme="majorHAnsi" w:eastAsia="Times New Roman" w:hAnsiTheme="majorHAnsi" w:cstheme="majorHAnsi"/>
            <w:bCs/>
            <w:noProof/>
            <w:bdr w:val="none" w:sz="0" w:space="0" w:color="auto" w:frame="1"/>
            <w:lang w:val="en-GB" w:eastAsia="en-GB"/>
          </w:rPr>
          <w:t>4.1.</w:t>
        </w:r>
        <w:r w:rsidRPr="00D564D4">
          <w:rPr>
            <w:rStyle w:val="Hyperlink"/>
            <w:rFonts w:asciiTheme="majorHAnsi" w:eastAsia="Times New Roman" w:hAnsiTheme="majorHAnsi" w:cstheme="majorHAnsi"/>
            <w:bCs/>
            <w:noProof/>
            <w:bdr w:val="none" w:sz="0" w:space="0" w:color="auto" w:frame="1"/>
            <w:lang w:val="en-GB" w:eastAsia="en-GB"/>
          </w:rPr>
          <w:tab/>
          <w:t>Các hoạt động dự kiến trong hai tuần</w:t>
        </w:r>
        <w:r w:rsidRPr="00D564D4">
          <w:rPr>
            <w:rStyle w:val="Hyperlink"/>
            <w:rFonts w:asciiTheme="majorHAnsi" w:eastAsia="Times New Roman" w:hAnsiTheme="majorHAnsi" w:cstheme="majorHAnsi"/>
            <w:bCs/>
            <w:noProof/>
            <w:webHidden/>
            <w:bdr w:val="none" w:sz="0" w:space="0" w:color="auto" w:frame="1"/>
            <w:lang w:val="en-GB" w:eastAsia="en-GB"/>
          </w:rPr>
          <w:tab/>
        </w:r>
        <w:r w:rsidRPr="00D564D4">
          <w:rPr>
            <w:rStyle w:val="Hyperlink"/>
            <w:rFonts w:asciiTheme="majorHAnsi" w:eastAsia="Times New Roman" w:hAnsiTheme="majorHAnsi" w:cstheme="majorHAnsi"/>
            <w:bCs/>
            <w:noProof/>
            <w:webHidden/>
            <w:bdr w:val="none" w:sz="0" w:space="0" w:color="auto" w:frame="1"/>
            <w:lang w:val="en-GB" w:eastAsia="en-GB"/>
          </w:rPr>
          <w:fldChar w:fldCharType="begin"/>
        </w:r>
        <w:r w:rsidRPr="00D564D4">
          <w:rPr>
            <w:rStyle w:val="Hyperlink"/>
            <w:rFonts w:asciiTheme="majorHAnsi" w:eastAsia="Times New Roman" w:hAnsiTheme="majorHAnsi" w:cstheme="majorHAnsi"/>
            <w:bCs/>
            <w:noProof/>
            <w:webHidden/>
            <w:bdr w:val="none" w:sz="0" w:space="0" w:color="auto" w:frame="1"/>
            <w:lang w:val="en-GB" w:eastAsia="en-GB"/>
          </w:rPr>
          <w:instrText xml:space="preserve"> PAGEREF _Toc460669783 \h </w:instrText>
        </w:r>
        <w:r w:rsidRPr="00D564D4">
          <w:rPr>
            <w:rStyle w:val="Hyperlink"/>
            <w:rFonts w:asciiTheme="majorHAnsi" w:eastAsia="Times New Roman" w:hAnsiTheme="majorHAnsi" w:cstheme="majorHAnsi"/>
            <w:bCs/>
            <w:noProof/>
            <w:webHidden/>
            <w:bdr w:val="none" w:sz="0" w:space="0" w:color="auto" w:frame="1"/>
            <w:lang w:val="en-GB" w:eastAsia="en-GB"/>
          </w:rPr>
        </w:r>
        <w:r w:rsidRPr="00D564D4">
          <w:rPr>
            <w:rStyle w:val="Hyperlink"/>
            <w:rFonts w:asciiTheme="majorHAnsi" w:eastAsia="Times New Roman" w:hAnsiTheme="majorHAnsi" w:cstheme="majorHAnsi"/>
            <w:bCs/>
            <w:noProof/>
            <w:webHidden/>
            <w:bdr w:val="none" w:sz="0" w:space="0" w:color="auto" w:frame="1"/>
            <w:lang w:val="en-GB" w:eastAsia="en-GB"/>
          </w:rPr>
          <w:fldChar w:fldCharType="separate"/>
        </w:r>
        <w:r w:rsidR="00122A43">
          <w:rPr>
            <w:rStyle w:val="Hyperlink"/>
            <w:rFonts w:asciiTheme="majorHAnsi" w:eastAsia="Times New Roman" w:hAnsiTheme="majorHAnsi" w:cstheme="majorHAnsi"/>
            <w:bCs/>
            <w:noProof/>
            <w:webHidden/>
            <w:bdr w:val="none" w:sz="0" w:space="0" w:color="auto" w:frame="1"/>
            <w:lang w:val="en-GB" w:eastAsia="en-GB"/>
          </w:rPr>
          <w:t>27</w:t>
        </w:r>
        <w:r w:rsidRPr="00D564D4">
          <w:rPr>
            <w:rStyle w:val="Hyperlink"/>
            <w:rFonts w:asciiTheme="majorHAnsi" w:eastAsia="Times New Roman" w:hAnsiTheme="majorHAnsi" w:cstheme="majorHAnsi"/>
            <w:bCs/>
            <w:noProof/>
            <w:webHidden/>
            <w:bdr w:val="none" w:sz="0" w:space="0" w:color="auto" w:frame="1"/>
            <w:lang w:val="en-GB" w:eastAsia="en-GB"/>
          </w:rPr>
          <w:fldChar w:fldCharType="end"/>
        </w:r>
      </w:hyperlink>
    </w:p>
    <w:p w:rsidR="00B2282F" w:rsidRPr="00D564D4" w:rsidRDefault="00B2282F" w:rsidP="00D564D4">
      <w:pPr>
        <w:pStyle w:val="TOC2"/>
        <w:tabs>
          <w:tab w:val="left" w:pos="709"/>
          <w:tab w:val="right" w:leader="dot" w:pos="9061"/>
        </w:tabs>
        <w:rPr>
          <w:rStyle w:val="Hyperlink"/>
          <w:rFonts w:asciiTheme="majorHAnsi" w:eastAsia="Times New Roman" w:hAnsiTheme="majorHAnsi" w:cstheme="majorHAnsi"/>
          <w:bCs/>
          <w:noProof/>
          <w:bdr w:val="none" w:sz="0" w:space="0" w:color="auto" w:frame="1"/>
          <w:lang w:val="en-GB" w:eastAsia="en-GB"/>
        </w:rPr>
      </w:pPr>
      <w:hyperlink w:anchor="_Toc460669812" w:history="1">
        <w:r w:rsidRPr="00D564D4">
          <w:rPr>
            <w:rStyle w:val="Hyperlink"/>
            <w:rFonts w:asciiTheme="majorHAnsi" w:eastAsia="Times New Roman" w:hAnsiTheme="majorHAnsi" w:cstheme="majorHAnsi"/>
            <w:bCs/>
            <w:noProof/>
            <w:bdr w:val="none" w:sz="0" w:space="0" w:color="auto" w:frame="1"/>
            <w:lang w:val="en-GB" w:eastAsia="en-GB"/>
          </w:rPr>
          <w:t>4.2.</w:t>
        </w:r>
        <w:r w:rsidRPr="00D564D4">
          <w:rPr>
            <w:rStyle w:val="Hyperlink"/>
            <w:rFonts w:asciiTheme="majorHAnsi" w:eastAsia="Times New Roman" w:hAnsiTheme="majorHAnsi" w:cstheme="majorHAnsi"/>
            <w:bCs/>
            <w:noProof/>
            <w:bdr w:val="none" w:sz="0" w:space="0" w:color="auto" w:frame="1"/>
            <w:lang w:val="en-GB" w:eastAsia="en-GB"/>
          </w:rPr>
          <w:tab/>
          <w:t>Các hoạt động dự kiến trong vòng 3 tháng tới</w:t>
        </w:r>
        <w:r w:rsidRPr="00D564D4">
          <w:rPr>
            <w:rStyle w:val="Hyperlink"/>
            <w:rFonts w:asciiTheme="majorHAnsi" w:eastAsia="Times New Roman" w:hAnsiTheme="majorHAnsi" w:cstheme="majorHAnsi"/>
            <w:bCs/>
            <w:noProof/>
            <w:webHidden/>
            <w:bdr w:val="none" w:sz="0" w:space="0" w:color="auto" w:frame="1"/>
            <w:lang w:val="en-GB" w:eastAsia="en-GB"/>
          </w:rPr>
          <w:tab/>
        </w:r>
        <w:r w:rsidRPr="00D564D4">
          <w:rPr>
            <w:rStyle w:val="Hyperlink"/>
            <w:rFonts w:asciiTheme="majorHAnsi" w:eastAsia="Times New Roman" w:hAnsiTheme="majorHAnsi" w:cstheme="majorHAnsi"/>
            <w:bCs/>
            <w:noProof/>
            <w:webHidden/>
            <w:bdr w:val="none" w:sz="0" w:space="0" w:color="auto" w:frame="1"/>
            <w:lang w:val="en-GB" w:eastAsia="en-GB"/>
          </w:rPr>
          <w:fldChar w:fldCharType="begin"/>
        </w:r>
        <w:r w:rsidRPr="00D564D4">
          <w:rPr>
            <w:rStyle w:val="Hyperlink"/>
            <w:rFonts w:asciiTheme="majorHAnsi" w:eastAsia="Times New Roman" w:hAnsiTheme="majorHAnsi" w:cstheme="majorHAnsi"/>
            <w:bCs/>
            <w:noProof/>
            <w:webHidden/>
            <w:bdr w:val="none" w:sz="0" w:space="0" w:color="auto" w:frame="1"/>
            <w:lang w:val="en-GB" w:eastAsia="en-GB"/>
          </w:rPr>
          <w:instrText xml:space="preserve"> PAGEREF _Toc460669812 \h </w:instrText>
        </w:r>
        <w:r w:rsidRPr="00D564D4">
          <w:rPr>
            <w:rStyle w:val="Hyperlink"/>
            <w:rFonts w:asciiTheme="majorHAnsi" w:eastAsia="Times New Roman" w:hAnsiTheme="majorHAnsi" w:cstheme="majorHAnsi"/>
            <w:bCs/>
            <w:noProof/>
            <w:webHidden/>
            <w:bdr w:val="none" w:sz="0" w:space="0" w:color="auto" w:frame="1"/>
            <w:lang w:val="en-GB" w:eastAsia="en-GB"/>
          </w:rPr>
        </w:r>
        <w:r w:rsidRPr="00D564D4">
          <w:rPr>
            <w:rStyle w:val="Hyperlink"/>
            <w:rFonts w:asciiTheme="majorHAnsi" w:eastAsia="Times New Roman" w:hAnsiTheme="majorHAnsi" w:cstheme="majorHAnsi"/>
            <w:bCs/>
            <w:noProof/>
            <w:webHidden/>
            <w:bdr w:val="none" w:sz="0" w:space="0" w:color="auto" w:frame="1"/>
            <w:lang w:val="en-GB" w:eastAsia="en-GB"/>
          </w:rPr>
          <w:fldChar w:fldCharType="separate"/>
        </w:r>
        <w:r w:rsidR="00122A43">
          <w:rPr>
            <w:rStyle w:val="Hyperlink"/>
            <w:rFonts w:asciiTheme="majorHAnsi" w:eastAsia="Times New Roman" w:hAnsiTheme="majorHAnsi" w:cstheme="majorHAnsi"/>
            <w:bCs/>
            <w:noProof/>
            <w:webHidden/>
            <w:bdr w:val="none" w:sz="0" w:space="0" w:color="auto" w:frame="1"/>
            <w:lang w:val="en-GB" w:eastAsia="en-GB"/>
          </w:rPr>
          <w:t>28</w:t>
        </w:r>
        <w:r w:rsidRPr="00D564D4">
          <w:rPr>
            <w:rStyle w:val="Hyperlink"/>
            <w:rFonts w:asciiTheme="majorHAnsi" w:eastAsia="Times New Roman" w:hAnsiTheme="majorHAnsi" w:cstheme="majorHAnsi"/>
            <w:bCs/>
            <w:noProof/>
            <w:webHidden/>
            <w:bdr w:val="none" w:sz="0" w:space="0" w:color="auto" w:frame="1"/>
            <w:lang w:val="en-GB" w:eastAsia="en-GB"/>
          </w:rPr>
          <w:fldChar w:fldCharType="end"/>
        </w:r>
      </w:hyperlink>
    </w:p>
    <w:p w:rsidR="00B2282F" w:rsidRPr="00D564D4" w:rsidRDefault="00B2282F" w:rsidP="00D564D4">
      <w:pPr>
        <w:pStyle w:val="TOC2"/>
        <w:tabs>
          <w:tab w:val="left" w:pos="709"/>
          <w:tab w:val="right" w:leader="dot" w:pos="9061"/>
        </w:tabs>
        <w:rPr>
          <w:rStyle w:val="Hyperlink"/>
          <w:rFonts w:asciiTheme="majorHAnsi" w:eastAsia="Times New Roman" w:hAnsiTheme="majorHAnsi" w:cstheme="majorHAnsi"/>
          <w:bCs/>
          <w:noProof/>
          <w:bdr w:val="none" w:sz="0" w:space="0" w:color="auto" w:frame="1"/>
          <w:lang w:val="en-GB" w:eastAsia="en-GB"/>
        </w:rPr>
      </w:pPr>
      <w:hyperlink w:anchor="_Toc460669841" w:history="1">
        <w:r w:rsidRPr="00D564D4">
          <w:rPr>
            <w:rStyle w:val="Hyperlink"/>
            <w:rFonts w:asciiTheme="majorHAnsi" w:eastAsia="Times New Roman" w:hAnsiTheme="majorHAnsi" w:cstheme="majorHAnsi"/>
            <w:bCs/>
            <w:noProof/>
            <w:bdr w:val="none" w:sz="0" w:space="0" w:color="auto" w:frame="1"/>
            <w:lang w:val="en-GB" w:eastAsia="en-GB"/>
          </w:rPr>
          <w:t>4.3.</w:t>
        </w:r>
        <w:r w:rsidRPr="00D564D4">
          <w:rPr>
            <w:rStyle w:val="Hyperlink"/>
            <w:rFonts w:asciiTheme="majorHAnsi" w:eastAsia="Times New Roman" w:hAnsiTheme="majorHAnsi" w:cstheme="majorHAnsi"/>
            <w:bCs/>
            <w:noProof/>
            <w:bdr w:val="none" w:sz="0" w:space="0" w:color="auto" w:frame="1"/>
            <w:lang w:val="en-GB" w:eastAsia="en-GB"/>
          </w:rPr>
          <w:tab/>
          <w:t>Các hoạt động dự kiến trong vòng 1 đến 2 năm</w:t>
        </w:r>
        <w:r w:rsidRPr="00D564D4">
          <w:rPr>
            <w:rStyle w:val="Hyperlink"/>
            <w:rFonts w:asciiTheme="majorHAnsi" w:eastAsia="Times New Roman" w:hAnsiTheme="majorHAnsi" w:cstheme="majorHAnsi"/>
            <w:bCs/>
            <w:noProof/>
            <w:webHidden/>
            <w:bdr w:val="none" w:sz="0" w:space="0" w:color="auto" w:frame="1"/>
            <w:lang w:val="en-GB" w:eastAsia="en-GB"/>
          </w:rPr>
          <w:tab/>
        </w:r>
        <w:r w:rsidRPr="00D564D4">
          <w:rPr>
            <w:rStyle w:val="Hyperlink"/>
            <w:rFonts w:asciiTheme="majorHAnsi" w:eastAsia="Times New Roman" w:hAnsiTheme="majorHAnsi" w:cstheme="majorHAnsi"/>
            <w:bCs/>
            <w:noProof/>
            <w:webHidden/>
            <w:bdr w:val="none" w:sz="0" w:space="0" w:color="auto" w:frame="1"/>
            <w:lang w:val="en-GB" w:eastAsia="en-GB"/>
          </w:rPr>
          <w:fldChar w:fldCharType="begin"/>
        </w:r>
        <w:r w:rsidRPr="00D564D4">
          <w:rPr>
            <w:rStyle w:val="Hyperlink"/>
            <w:rFonts w:asciiTheme="majorHAnsi" w:eastAsia="Times New Roman" w:hAnsiTheme="majorHAnsi" w:cstheme="majorHAnsi"/>
            <w:bCs/>
            <w:noProof/>
            <w:webHidden/>
            <w:bdr w:val="none" w:sz="0" w:space="0" w:color="auto" w:frame="1"/>
            <w:lang w:val="en-GB" w:eastAsia="en-GB"/>
          </w:rPr>
          <w:instrText xml:space="preserve"> PAGEREF _Toc460669841 \h </w:instrText>
        </w:r>
        <w:r w:rsidRPr="00D564D4">
          <w:rPr>
            <w:rStyle w:val="Hyperlink"/>
            <w:rFonts w:asciiTheme="majorHAnsi" w:eastAsia="Times New Roman" w:hAnsiTheme="majorHAnsi" w:cstheme="majorHAnsi"/>
            <w:bCs/>
            <w:noProof/>
            <w:webHidden/>
            <w:bdr w:val="none" w:sz="0" w:space="0" w:color="auto" w:frame="1"/>
            <w:lang w:val="en-GB" w:eastAsia="en-GB"/>
          </w:rPr>
        </w:r>
        <w:r w:rsidRPr="00D564D4">
          <w:rPr>
            <w:rStyle w:val="Hyperlink"/>
            <w:rFonts w:asciiTheme="majorHAnsi" w:eastAsia="Times New Roman" w:hAnsiTheme="majorHAnsi" w:cstheme="majorHAnsi"/>
            <w:bCs/>
            <w:noProof/>
            <w:webHidden/>
            <w:bdr w:val="none" w:sz="0" w:space="0" w:color="auto" w:frame="1"/>
            <w:lang w:val="en-GB" w:eastAsia="en-GB"/>
          </w:rPr>
          <w:fldChar w:fldCharType="separate"/>
        </w:r>
        <w:r w:rsidR="00122A43">
          <w:rPr>
            <w:rStyle w:val="Hyperlink"/>
            <w:rFonts w:asciiTheme="majorHAnsi" w:eastAsia="Times New Roman" w:hAnsiTheme="majorHAnsi" w:cstheme="majorHAnsi"/>
            <w:bCs/>
            <w:noProof/>
            <w:webHidden/>
            <w:bdr w:val="none" w:sz="0" w:space="0" w:color="auto" w:frame="1"/>
            <w:lang w:val="en-GB" w:eastAsia="en-GB"/>
          </w:rPr>
          <w:t>29</w:t>
        </w:r>
        <w:r w:rsidRPr="00D564D4">
          <w:rPr>
            <w:rStyle w:val="Hyperlink"/>
            <w:rFonts w:asciiTheme="majorHAnsi" w:eastAsia="Times New Roman" w:hAnsiTheme="majorHAnsi" w:cstheme="majorHAnsi"/>
            <w:bCs/>
            <w:noProof/>
            <w:webHidden/>
            <w:bdr w:val="none" w:sz="0" w:space="0" w:color="auto" w:frame="1"/>
            <w:lang w:val="en-GB" w:eastAsia="en-GB"/>
          </w:rPr>
          <w:fldChar w:fldCharType="end"/>
        </w:r>
      </w:hyperlink>
    </w:p>
    <w:p w:rsidR="00B2282F" w:rsidRPr="00D564D4" w:rsidRDefault="00B2282F" w:rsidP="00D564D4">
      <w:pPr>
        <w:pStyle w:val="TOC1"/>
        <w:tabs>
          <w:tab w:val="left" w:pos="284"/>
          <w:tab w:val="right" w:leader="dot" w:pos="9061"/>
        </w:tabs>
        <w:rPr>
          <w:rFonts w:asciiTheme="minorHAnsi" w:eastAsiaTheme="minorEastAsia" w:hAnsiTheme="minorHAnsi"/>
          <w:noProof/>
          <w:sz w:val="22"/>
          <w:lang w:val="en-US"/>
        </w:rPr>
      </w:pPr>
      <w:hyperlink w:anchor="_Toc460669876" w:history="1">
        <w:r w:rsidRPr="00D564D4">
          <w:rPr>
            <w:rStyle w:val="Hyperlink"/>
            <w:rFonts w:eastAsia="Times New Roman" w:cstheme="majorHAnsi"/>
            <w:noProof/>
            <w:lang w:val="en-GB" w:eastAsia="en-GB"/>
          </w:rPr>
          <w:t>5.</w:t>
        </w:r>
        <w:r w:rsidRPr="00D564D4">
          <w:rPr>
            <w:rFonts w:asciiTheme="minorHAnsi" w:eastAsiaTheme="minorEastAsia" w:hAnsiTheme="minorHAnsi"/>
            <w:noProof/>
            <w:sz w:val="22"/>
            <w:lang w:val="en-US"/>
          </w:rPr>
          <w:tab/>
        </w:r>
        <w:r w:rsidRPr="00D564D4">
          <w:rPr>
            <w:rStyle w:val="Hyperlink"/>
            <w:rFonts w:asciiTheme="majorHAnsi" w:eastAsia="Times New Roman" w:hAnsiTheme="majorHAnsi" w:cstheme="majorHAnsi"/>
            <w:noProof/>
            <w:lang w:val="en-GB" w:eastAsia="en-GB"/>
          </w:rPr>
          <w:t>Kết luận và kiến nghị.</w:t>
        </w:r>
        <w:r w:rsidRPr="00D564D4">
          <w:rPr>
            <w:noProof/>
            <w:webHidden/>
          </w:rPr>
          <w:tab/>
        </w:r>
        <w:r w:rsidRPr="00D564D4">
          <w:rPr>
            <w:noProof/>
            <w:webHidden/>
          </w:rPr>
          <w:fldChar w:fldCharType="begin"/>
        </w:r>
        <w:r w:rsidRPr="00D564D4">
          <w:rPr>
            <w:noProof/>
            <w:webHidden/>
          </w:rPr>
          <w:instrText xml:space="preserve"> PAGEREF _Toc460669876 \h </w:instrText>
        </w:r>
        <w:r w:rsidRPr="00D564D4">
          <w:rPr>
            <w:noProof/>
            <w:webHidden/>
          </w:rPr>
        </w:r>
        <w:r w:rsidRPr="00D564D4">
          <w:rPr>
            <w:noProof/>
            <w:webHidden/>
          </w:rPr>
          <w:fldChar w:fldCharType="separate"/>
        </w:r>
        <w:r w:rsidR="00122A43">
          <w:rPr>
            <w:noProof/>
            <w:webHidden/>
          </w:rPr>
          <w:t>30</w:t>
        </w:r>
        <w:r w:rsidRPr="00D564D4">
          <w:rPr>
            <w:noProof/>
            <w:webHidden/>
          </w:rPr>
          <w:fldChar w:fldCharType="end"/>
        </w:r>
      </w:hyperlink>
    </w:p>
    <w:p w:rsidR="00B2282F" w:rsidRPr="00D564D4" w:rsidRDefault="00B2282F" w:rsidP="00D564D4">
      <w:pPr>
        <w:pStyle w:val="TOC2"/>
        <w:tabs>
          <w:tab w:val="left" w:pos="709"/>
          <w:tab w:val="right" w:leader="dot" w:pos="9061"/>
        </w:tabs>
        <w:rPr>
          <w:rStyle w:val="Hyperlink"/>
          <w:rFonts w:asciiTheme="majorHAnsi" w:eastAsia="Times New Roman" w:hAnsiTheme="majorHAnsi" w:cstheme="majorHAnsi"/>
          <w:bCs/>
          <w:noProof/>
          <w:bdr w:val="none" w:sz="0" w:space="0" w:color="auto" w:frame="1"/>
          <w:lang w:val="en-GB" w:eastAsia="en-GB"/>
        </w:rPr>
      </w:pPr>
      <w:hyperlink w:anchor="_Toc460669877" w:history="1">
        <w:r w:rsidRPr="00D564D4">
          <w:rPr>
            <w:rStyle w:val="Hyperlink"/>
            <w:rFonts w:asciiTheme="majorHAnsi" w:eastAsia="Times New Roman" w:hAnsiTheme="majorHAnsi" w:cstheme="majorHAnsi"/>
            <w:bCs/>
            <w:noProof/>
            <w:bdr w:val="none" w:sz="0" w:space="0" w:color="auto" w:frame="1"/>
            <w:lang w:val="en-GB" w:eastAsia="en-GB"/>
          </w:rPr>
          <w:t>5.1.</w:t>
        </w:r>
        <w:r w:rsidRPr="00D564D4">
          <w:rPr>
            <w:rStyle w:val="Hyperlink"/>
            <w:rFonts w:asciiTheme="majorHAnsi" w:eastAsia="Times New Roman" w:hAnsiTheme="majorHAnsi" w:cstheme="majorHAnsi"/>
            <w:bCs/>
            <w:noProof/>
            <w:bdr w:val="none" w:sz="0" w:space="0" w:color="auto" w:frame="1"/>
            <w:lang w:val="en-GB" w:eastAsia="en-GB"/>
          </w:rPr>
          <w:tab/>
          <w:t>Kết luận</w:t>
        </w:r>
        <w:r w:rsidRPr="00D564D4">
          <w:rPr>
            <w:rStyle w:val="Hyperlink"/>
            <w:rFonts w:asciiTheme="majorHAnsi" w:eastAsia="Times New Roman" w:hAnsiTheme="majorHAnsi" w:cstheme="majorHAnsi"/>
            <w:bCs/>
            <w:noProof/>
            <w:webHidden/>
            <w:bdr w:val="none" w:sz="0" w:space="0" w:color="auto" w:frame="1"/>
            <w:lang w:val="en-GB" w:eastAsia="en-GB"/>
          </w:rPr>
          <w:tab/>
        </w:r>
        <w:r w:rsidRPr="00D564D4">
          <w:rPr>
            <w:rStyle w:val="Hyperlink"/>
            <w:rFonts w:asciiTheme="majorHAnsi" w:eastAsia="Times New Roman" w:hAnsiTheme="majorHAnsi" w:cstheme="majorHAnsi"/>
            <w:bCs/>
            <w:noProof/>
            <w:webHidden/>
            <w:bdr w:val="none" w:sz="0" w:space="0" w:color="auto" w:frame="1"/>
            <w:lang w:val="en-GB" w:eastAsia="en-GB"/>
          </w:rPr>
          <w:fldChar w:fldCharType="begin"/>
        </w:r>
        <w:r w:rsidRPr="00D564D4">
          <w:rPr>
            <w:rStyle w:val="Hyperlink"/>
            <w:rFonts w:asciiTheme="majorHAnsi" w:eastAsia="Times New Roman" w:hAnsiTheme="majorHAnsi" w:cstheme="majorHAnsi"/>
            <w:bCs/>
            <w:noProof/>
            <w:webHidden/>
            <w:bdr w:val="none" w:sz="0" w:space="0" w:color="auto" w:frame="1"/>
            <w:lang w:val="en-GB" w:eastAsia="en-GB"/>
          </w:rPr>
          <w:instrText xml:space="preserve"> PAGEREF _Toc460669877 \h </w:instrText>
        </w:r>
        <w:r w:rsidRPr="00D564D4">
          <w:rPr>
            <w:rStyle w:val="Hyperlink"/>
            <w:rFonts w:asciiTheme="majorHAnsi" w:eastAsia="Times New Roman" w:hAnsiTheme="majorHAnsi" w:cstheme="majorHAnsi"/>
            <w:bCs/>
            <w:noProof/>
            <w:webHidden/>
            <w:bdr w:val="none" w:sz="0" w:space="0" w:color="auto" w:frame="1"/>
            <w:lang w:val="en-GB" w:eastAsia="en-GB"/>
          </w:rPr>
        </w:r>
        <w:r w:rsidRPr="00D564D4">
          <w:rPr>
            <w:rStyle w:val="Hyperlink"/>
            <w:rFonts w:asciiTheme="majorHAnsi" w:eastAsia="Times New Roman" w:hAnsiTheme="majorHAnsi" w:cstheme="majorHAnsi"/>
            <w:bCs/>
            <w:noProof/>
            <w:webHidden/>
            <w:bdr w:val="none" w:sz="0" w:space="0" w:color="auto" w:frame="1"/>
            <w:lang w:val="en-GB" w:eastAsia="en-GB"/>
          </w:rPr>
          <w:fldChar w:fldCharType="separate"/>
        </w:r>
        <w:r w:rsidR="00122A43">
          <w:rPr>
            <w:rStyle w:val="Hyperlink"/>
            <w:rFonts w:asciiTheme="majorHAnsi" w:eastAsia="Times New Roman" w:hAnsiTheme="majorHAnsi" w:cstheme="majorHAnsi"/>
            <w:bCs/>
            <w:noProof/>
            <w:webHidden/>
            <w:bdr w:val="none" w:sz="0" w:space="0" w:color="auto" w:frame="1"/>
            <w:lang w:val="en-GB" w:eastAsia="en-GB"/>
          </w:rPr>
          <w:t>30</w:t>
        </w:r>
        <w:r w:rsidRPr="00D564D4">
          <w:rPr>
            <w:rStyle w:val="Hyperlink"/>
            <w:rFonts w:asciiTheme="majorHAnsi" w:eastAsia="Times New Roman" w:hAnsiTheme="majorHAnsi" w:cstheme="majorHAnsi"/>
            <w:bCs/>
            <w:noProof/>
            <w:webHidden/>
            <w:bdr w:val="none" w:sz="0" w:space="0" w:color="auto" w:frame="1"/>
            <w:lang w:val="en-GB" w:eastAsia="en-GB"/>
          </w:rPr>
          <w:fldChar w:fldCharType="end"/>
        </w:r>
      </w:hyperlink>
    </w:p>
    <w:p w:rsidR="00B2282F" w:rsidRPr="00D564D4" w:rsidRDefault="00B2282F" w:rsidP="00D564D4">
      <w:pPr>
        <w:pStyle w:val="TOC2"/>
        <w:tabs>
          <w:tab w:val="left" w:pos="709"/>
          <w:tab w:val="right" w:leader="dot" w:pos="9061"/>
        </w:tabs>
        <w:rPr>
          <w:rStyle w:val="Hyperlink"/>
          <w:rFonts w:asciiTheme="majorHAnsi" w:eastAsia="Times New Roman" w:hAnsiTheme="majorHAnsi" w:cstheme="majorHAnsi"/>
          <w:bCs/>
          <w:noProof/>
          <w:bdr w:val="none" w:sz="0" w:space="0" w:color="auto" w:frame="1"/>
          <w:lang w:val="en-GB" w:eastAsia="en-GB"/>
        </w:rPr>
      </w:pPr>
      <w:hyperlink w:anchor="_Toc460669878" w:history="1">
        <w:r w:rsidRPr="00D564D4">
          <w:rPr>
            <w:rStyle w:val="Hyperlink"/>
            <w:rFonts w:asciiTheme="majorHAnsi" w:eastAsia="Times New Roman" w:hAnsiTheme="majorHAnsi" w:cstheme="majorHAnsi"/>
            <w:bCs/>
            <w:noProof/>
            <w:bdr w:val="none" w:sz="0" w:space="0" w:color="auto" w:frame="1"/>
            <w:lang w:val="en-GB" w:eastAsia="en-GB"/>
          </w:rPr>
          <w:t>5.2.</w:t>
        </w:r>
        <w:r w:rsidRPr="00D564D4">
          <w:rPr>
            <w:rStyle w:val="Hyperlink"/>
            <w:rFonts w:asciiTheme="majorHAnsi" w:eastAsia="Times New Roman" w:hAnsiTheme="majorHAnsi" w:cstheme="majorHAnsi"/>
            <w:bCs/>
            <w:noProof/>
            <w:bdr w:val="none" w:sz="0" w:space="0" w:color="auto" w:frame="1"/>
            <w:lang w:val="en-GB" w:eastAsia="en-GB"/>
          </w:rPr>
          <w:tab/>
          <w:t>Kiến nghị</w:t>
        </w:r>
        <w:r w:rsidRPr="00D564D4">
          <w:rPr>
            <w:rStyle w:val="Hyperlink"/>
            <w:rFonts w:asciiTheme="majorHAnsi" w:eastAsia="Times New Roman" w:hAnsiTheme="majorHAnsi" w:cstheme="majorHAnsi"/>
            <w:bCs/>
            <w:noProof/>
            <w:webHidden/>
            <w:bdr w:val="none" w:sz="0" w:space="0" w:color="auto" w:frame="1"/>
            <w:lang w:val="en-GB" w:eastAsia="en-GB"/>
          </w:rPr>
          <w:tab/>
        </w:r>
        <w:r w:rsidRPr="00D564D4">
          <w:rPr>
            <w:rStyle w:val="Hyperlink"/>
            <w:rFonts w:asciiTheme="majorHAnsi" w:eastAsia="Times New Roman" w:hAnsiTheme="majorHAnsi" w:cstheme="majorHAnsi"/>
            <w:bCs/>
            <w:noProof/>
            <w:webHidden/>
            <w:bdr w:val="none" w:sz="0" w:space="0" w:color="auto" w:frame="1"/>
            <w:lang w:val="en-GB" w:eastAsia="en-GB"/>
          </w:rPr>
          <w:fldChar w:fldCharType="begin"/>
        </w:r>
        <w:r w:rsidRPr="00D564D4">
          <w:rPr>
            <w:rStyle w:val="Hyperlink"/>
            <w:rFonts w:asciiTheme="majorHAnsi" w:eastAsia="Times New Roman" w:hAnsiTheme="majorHAnsi" w:cstheme="majorHAnsi"/>
            <w:bCs/>
            <w:noProof/>
            <w:webHidden/>
            <w:bdr w:val="none" w:sz="0" w:space="0" w:color="auto" w:frame="1"/>
            <w:lang w:val="en-GB" w:eastAsia="en-GB"/>
          </w:rPr>
          <w:instrText xml:space="preserve"> PAGEREF _Toc460669878 \h </w:instrText>
        </w:r>
        <w:r w:rsidRPr="00D564D4">
          <w:rPr>
            <w:rStyle w:val="Hyperlink"/>
            <w:rFonts w:asciiTheme="majorHAnsi" w:eastAsia="Times New Roman" w:hAnsiTheme="majorHAnsi" w:cstheme="majorHAnsi"/>
            <w:bCs/>
            <w:noProof/>
            <w:webHidden/>
            <w:bdr w:val="none" w:sz="0" w:space="0" w:color="auto" w:frame="1"/>
            <w:lang w:val="en-GB" w:eastAsia="en-GB"/>
          </w:rPr>
        </w:r>
        <w:r w:rsidRPr="00D564D4">
          <w:rPr>
            <w:rStyle w:val="Hyperlink"/>
            <w:rFonts w:asciiTheme="majorHAnsi" w:eastAsia="Times New Roman" w:hAnsiTheme="majorHAnsi" w:cstheme="majorHAnsi"/>
            <w:bCs/>
            <w:noProof/>
            <w:webHidden/>
            <w:bdr w:val="none" w:sz="0" w:space="0" w:color="auto" w:frame="1"/>
            <w:lang w:val="en-GB" w:eastAsia="en-GB"/>
          </w:rPr>
          <w:fldChar w:fldCharType="separate"/>
        </w:r>
        <w:r w:rsidR="00122A43">
          <w:rPr>
            <w:rStyle w:val="Hyperlink"/>
            <w:rFonts w:asciiTheme="majorHAnsi" w:eastAsia="Times New Roman" w:hAnsiTheme="majorHAnsi" w:cstheme="majorHAnsi"/>
            <w:bCs/>
            <w:noProof/>
            <w:webHidden/>
            <w:bdr w:val="none" w:sz="0" w:space="0" w:color="auto" w:frame="1"/>
            <w:lang w:val="en-GB" w:eastAsia="en-GB"/>
          </w:rPr>
          <w:t>31</w:t>
        </w:r>
        <w:r w:rsidRPr="00D564D4">
          <w:rPr>
            <w:rStyle w:val="Hyperlink"/>
            <w:rFonts w:asciiTheme="majorHAnsi" w:eastAsia="Times New Roman" w:hAnsiTheme="majorHAnsi" w:cstheme="majorHAnsi"/>
            <w:bCs/>
            <w:noProof/>
            <w:webHidden/>
            <w:bdr w:val="none" w:sz="0" w:space="0" w:color="auto" w:frame="1"/>
            <w:lang w:val="en-GB" w:eastAsia="en-GB"/>
          </w:rPr>
          <w:fldChar w:fldCharType="end"/>
        </w:r>
      </w:hyperlink>
    </w:p>
    <w:p w:rsidR="00B2282F" w:rsidRDefault="00B2282F">
      <w:pPr>
        <w:pStyle w:val="TOC1"/>
        <w:tabs>
          <w:tab w:val="right" w:leader="dot" w:pos="9061"/>
        </w:tabs>
        <w:rPr>
          <w:rFonts w:asciiTheme="minorHAnsi" w:eastAsiaTheme="minorEastAsia" w:hAnsiTheme="minorHAnsi"/>
          <w:noProof/>
          <w:sz w:val="22"/>
          <w:lang w:val="en-US"/>
        </w:rPr>
      </w:pPr>
      <w:hyperlink w:anchor="_Toc460669879" w:history="1">
        <w:r w:rsidRPr="00D564D4">
          <w:rPr>
            <w:rStyle w:val="Hyperlink"/>
            <w:noProof/>
          </w:rPr>
          <w:t>TÀI LIỆU THAM KHẢO</w:t>
        </w:r>
        <w:r w:rsidRPr="00D564D4">
          <w:rPr>
            <w:noProof/>
            <w:webHidden/>
          </w:rPr>
          <w:tab/>
        </w:r>
        <w:r w:rsidRPr="00D564D4">
          <w:rPr>
            <w:noProof/>
            <w:webHidden/>
          </w:rPr>
          <w:fldChar w:fldCharType="begin"/>
        </w:r>
        <w:r w:rsidRPr="00D564D4">
          <w:rPr>
            <w:noProof/>
            <w:webHidden/>
          </w:rPr>
          <w:instrText xml:space="preserve"> PAGEREF _Toc460669879 \h </w:instrText>
        </w:r>
        <w:r w:rsidRPr="00D564D4">
          <w:rPr>
            <w:noProof/>
            <w:webHidden/>
          </w:rPr>
        </w:r>
        <w:r w:rsidRPr="00D564D4">
          <w:rPr>
            <w:noProof/>
            <w:webHidden/>
          </w:rPr>
          <w:fldChar w:fldCharType="separate"/>
        </w:r>
        <w:r w:rsidR="00122A43">
          <w:rPr>
            <w:noProof/>
            <w:webHidden/>
          </w:rPr>
          <w:t>32</w:t>
        </w:r>
        <w:r w:rsidRPr="00D564D4">
          <w:rPr>
            <w:noProof/>
            <w:webHidden/>
          </w:rPr>
          <w:fldChar w:fldCharType="end"/>
        </w:r>
      </w:hyperlink>
    </w:p>
    <w:p w:rsidR="00997322" w:rsidRDefault="00B2282F" w:rsidP="00997322">
      <w:pPr>
        <w:rPr>
          <w:rFonts w:eastAsia="Times New Roman" w:cs="Times New Roman"/>
          <w:sz w:val="28"/>
          <w:szCs w:val="28"/>
          <w:lang w:val="en-US"/>
        </w:rPr>
      </w:pPr>
      <w:r>
        <w:rPr>
          <w:rFonts w:eastAsia="Times New Roman" w:cs="Times New Roman"/>
          <w:sz w:val="28"/>
          <w:szCs w:val="28"/>
          <w:lang w:val="en-US"/>
        </w:rPr>
        <w:fldChar w:fldCharType="end"/>
      </w:r>
    </w:p>
    <w:p w:rsidR="00E55052" w:rsidRDefault="00E55052" w:rsidP="00997322">
      <w:pPr>
        <w:rPr>
          <w:rFonts w:eastAsia="Times New Roman" w:cs="Times New Roman"/>
          <w:sz w:val="28"/>
          <w:szCs w:val="28"/>
          <w:lang w:val="en-US"/>
        </w:rPr>
      </w:pPr>
    </w:p>
    <w:p w:rsidR="00E55052" w:rsidRDefault="00E55052" w:rsidP="00997322">
      <w:pPr>
        <w:rPr>
          <w:rFonts w:eastAsia="Times New Roman" w:cs="Times New Roman"/>
          <w:sz w:val="28"/>
          <w:szCs w:val="28"/>
          <w:lang w:val="en-US"/>
        </w:rPr>
      </w:pPr>
    </w:p>
    <w:p w:rsidR="00E55052" w:rsidRDefault="00E55052" w:rsidP="00997322">
      <w:pPr>
        <w:rPr>
          <w:rFonts w:eastAsia="Times New Roman" w:cs="Times New Roman"/>
          <w:sz w:val="28"/>
          <w:szCs w:val="28"/>
          <w:lang w:val="en-US"/>
        </w:rPr>
      </w:pPr>
    </w:p>
    <w:p w:rsidR="00E55052" w:rsidRDefault="00E55052" w:rsidP="00997322">
      <w:pPr>
        <w:rPr>
          <w:rFonts w:eastAsia="Times New Roman" w:cs="Times New Roman"/>
          <w:sz w:val="28"/>
          <w:szCs w:val="28"/>
          <w:lang w:val="en-US"/>
        </w:rPr>
      </w:pPr>
    </w:p>
    <w:p w:rsidR="00E55052" w:rsidRDefault="00E55052" w:rsidP="00997322">
      <w:pPr>
        <w:rPr>
          <w:rFonts w:eastAsia="Times New Roman" w:cs="Times New Roman"/>
          <w:sz w:val="28"/>
          <w:szCs w:val="28"/>
          <w:lang w:val="en-US"/>
        </w:rPr>
      </w:pPr>
    </w:p>
    <w:p w:rsidR="002472C9" w:rsidRDefault="002472C9" w:rsidP="00AC31E9">
      <w:pPr>
        <w:tabs>
          <w:tab w:val="left" w:pos="7811"/>
        </w:tabs>
        <w:spacing w:line="288" w:lineRule="auto"/>
        <w:jc w:val="center"/>
        <w:outlineLvl w:val="0"/>
        <w:rPr>
          <w:rFonts w:eastAsia="Times New Roman" w:cs="Times New Roman"/>
          <w:b/>
          <w:sz w:val="28"/>
          <w:szCs w:val="28"/>
          <w:lang w:val="en-US"/>
        </w:rPr>
        <w:sectPr w:rsidR="002472C9" w:rsidSect="00E037C1">
          <w:headerReference w:type="default" r:id="rId11"/>
          <w:footerReference w:type="default" r:id="rId12"/>
          <w:pgSz w:w="11906" w:h="16838"/>
          <w:pgMar w:top="1134" w:right="1134" w:bottom="1134" w:left="1701" w:header="709" w:footer="709" w:gutter="0"/>
          <w:pgNumType w:start="1"/>
          <w:cols w:space="708"/>
          <w:docGrid w:linePitch="360"/>
        </w:sectPr>
      </w:pPr>
    </w:p>
    <w:p w:rsidR="00997322" w:rsidRPr="006E797B" w:rsidRDefault="00716F27" w:rsidP="001D41B2">
      <w:pPr>
        <w:pStyle w:val="ListParagraph"/>
        <w:numPr>
          <w:ilvl w:val="0"/>
          <w:numId w:val="7"/>
        </w:numPr>
        <w:spacing w:line="288" w:lineRule="auto"/>
        <w:jc w:val="both"/>
        <w:outlineLvl w:val="0"/>
        <w:rPr>
          <w:rFonts w:asciiTheme="majorHAnsi" w:eastAsia="Times New Roman" w:hAnsiTheme="majorHAnsi" w:cstheme="majorHAnsi"/>
          <w:b/>
          <w:sz w:val="26"/>
          <w:szCs w:val="26"/>
        </w:rPr>
      </w:pPr>
      <w:bookmarkStart w:id="1" w:name="_Toc460669744"/>
      <w:r w:rsidRPr="006E797B">
        <w:rPr>
          <w:rFonts w:asciiTheme="majorHAnsi" w:eastAsia="Times New Roman" w:hAnsiTheme="majorHAnsi" w:cstheme="majorHAnsi"/>
          <w:b/>
          <w:sz w:val="26"/>
          <w:szCs w:val="26"/>
        </w:rPr>
        <w:lastRenderedPageBreak/>
        <w:t>Lý do chọn đề tài</w:t>
      </w:r>
      <w:r w:rsidR="00833715" w:rsidRPr="006E797B">
        <w:rPr>
          <w:rFonts w:asciiTheme="majorHAnsi" w:eastAsia="Times New Roman" w:hAnsiTheme="majorHAnsi" w:cstheme="majorHAnsi"/>
          <w:b/>
          <w:sz w:val="26"/>
          <w:szCs w:val="26"/>
        </w:rPr>
        <w:t xml:space="preserve"> </w:t>
      </w:r>
      <w:r w:rsidR="00997322" w:rsidRPr="006E797B">
        <w:rPr>
          <w:rFonts w:asciiTheme="majorHAnsi" w:eastAsia="Times New Roman" w:hAnsiTheme="majorHAnsi" w:cstheme="majorHAnsi"/>
          <w:b/>
          <w:sz w:val="26"/>
          <w:szCs w:val="26"/>
        </w:rPr>
        <w:t>:</w:t>
      </w:r>
      <w:bookmarkEnd w:id="1"/>
    </w:p>
    <w:p w:rsidR="00716F27" w:rsidRPr="006E797B" w:rsidRDefault="00716F27" w:rsidP="008642D0">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Ngày nay, chiến lược phát triển của mọi quốc gia đều coi trọng giáo dục, lấy</w:t>
      </w:r>
      <w:r w:rsidR="008642D0">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sz w:val="26"/>
          <w:szCs w:val="26"/>
          <w:lang w:val="en-US"/>
        </w:rPr>
        <w:t xml:space="preserve">phát triển giáo dục là cơ sở cho việc phát triển các mặt khác của xã hội. Bước vào thế kỷ XXI với sự phát triển như vũ bão của khoa học </w:t>
      </w:r>
      <w:r w:rsidR="005A3ED9" w:rsidRPr="006E797B">
        <w:rPr>
          <w:rFonts w:asciiTheme="majorHAnsi" w:eastAsia="Times New Roman" w:hAnsiTheme="majorHAnsi" w:cstheme="majorHAnsi"/>
          <w:sz w:val="26"/>
          <w:szCs w:val="26"/>
          <w:lang w:val="en-US"/>
        </w:rPr>
        <w:t>–</w:t>
      </w:r>
      <w:r w:rsidRPr="006E797B">
        <w:rPr>
          <w:rFonts w:asciiTheme="majorHAnsi" w:eastAsia="Times New Roman" w:hAnsiTheme="majorHAnsi" w:cstheme="majorHAnsi"/>
          <w:sz w:val="26"/>
          <w:szCs w:val="26"/>
          <w:lang w:val="en-US"/>
        </w:rPr>
        <w:t xml:space="preserve"> công</w:t>
      </w:r>
      <w:r w:rsidR="005A3ED9" w:rsidRPr="006E797B">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sz w:val="26"/>
          <w:szCs w:val="26"/>
          <w:lang w:val="en-US"/>
        </w:rPr>
        <w:t>nghệ, đặc biệt là công nghệ thông tin và xu thế toàn cầu hoá, thì vai trò của</w:t>
      </w:r>
      <w:r w:rsidR="005A3ED9" w:rsidRPr="006E797B">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sz w:val="26"/>
          <w:szCs w:val="26"/>
          <w:lang w:val="en-US"/>
        </w:rPr>
        <w:t xml:space="preserve">giáo dục ngày càng trở nên quan trọng, là động lực phát triển dài </w:t>
      </w:r>
      <w:r w:rsidR="005A3ED9" w:rsidRPr="006E797B">
        <w:rPr>
          <w:rFonts w:asciiTheme="majorHAnsi" w:eastAsia="Times New Roman" w:hAnsiTheme="majorHAnsi" w:cstheme="majorHAnsi"/>
          <w:sz w:val="26"/>
          <w:szCs w:val="26"/>
          <w:lang w:val="en-US"/>
        </w:rPr>
        <w:t xml:space="preserve">hạn và là </w:t>
      </w:r>
      <w:r w:rsidRPr="006E797B">
        <w:rPr>
          <w:rFonts w:asciiTheme="majorHAnsi" w:eastAsia="Times New Roman" w:hAnsiTheme="majorHAnsi" w:cstheme="majorHAnsi"/>
          <w:sz w:val="26"/>
          <w:szCs w:val="26"/>
          <w:lang w:val="en-US"/>
        </w:rPr>
        <w:t xml:space="preserve"> nhân tố quyết định tương lai của mỗi quốc gia.</w:t>
      </w:r>
    </w:p>
    <w:p w:rsidR="005A3ED9" w:rsidRPr="006E797B" w:rsidRDefault="005A3ED9" w:rsidP="005A3ED9">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Ở nước ta, trong thời kỳ công nghiệp hóa-hiện đại hóa đất nước, vấ đề nguồn nhân lực có trí tuệ và tay nghề cao trở thành nhân tố quan trọng hàng đầu trong sự nghiệp phát triển đất nước. Đảng và Nhà nước ta đã đề ra các chủ trương, chính sách </w:t>
      </w:r>
      <w:r w:rsidR="00DC0684" w:rsidRPr="006E797B">
        <w:rPr>
          <w:rFonts w:asciiTheme="majorHAnsi" w:eastAsia="Times New Roman" w:hAnsiTheme="majorHAnsi" w:cstheme="majorHAnsi"/>
          <w:sz w:val="26"/>
          <w:szCs w:val="26"/>
          <w:lang w:val="en-US"/>
        </w:rPr>
        <w:t>đổi mới giáo dục; thực sự coi giáo dục là quốc sách hàng đầu nghằm nâng cao dân trí, bồi dưỡng nguồn nhân lực, đào tạo nhân tài phù hợp với sự phát triển của khoa học công nghệ</w:t>
      </w:r>
    </w:p>
    <w:p w:rsidR="005A4DB2" w:rsidRPr="006E797B" w:rsidRDefault="0012022A" w:rsidP="005A4DB2">
      <w:pPr>
        <w:spacing w:after="0" w:line="300" w:lineRule="auto"/>
        <w:ind w:firstLine="426"/>
        <w:jc w:val="both"/>
        <w:rPr>
          <w:rFonts w:asciiTheme="majorHAnsi" w:eastAsia="Times New Roman" w:hAnsiTheme="majorHAnsi" w:cstheme="majorHAnsi"/>
          <w:i/>
          <w:sz w:val="26"/>
          <w:szCs w:val="26"/>
          <w:lang w:val="en-US"/>
        </w:rPr>
      </w:pPr>
      <w:r w:rsidRPr="006E797B">
        <w:rPr>
          <w:rFonts w:asciiTheme="majorHAnsi" w:eastAsia="Times New Roman" w:hAnsiTheme="majorHAnsi" w:cstheme="majorHAnsi"/>
          <w:sz w:val="26"/>
          <w:szCs w:val="26"/>
          <w:lang w:val="en-US"/>
        </w:rPr>
        <w:t xml:space="preserve">Trong </w:t>
      </w:r>
      <w:r w:rsidR="005A4DB2" w:rsidRPr="006E797B">
        <w:rPr>
          <w:rFonts w:asciiTheme="majorHAnsi" w:eastAsia="Times New Roman" w:hAnsiTheme="majorHAnsi" w:cstheme="majorHAnsi"/>
          <w:sz w:val="26"/>
          <w:szCs w:val="26"/>
          <w:lang w:val="en-US"/>
        </w:rPr>
        <w:t xml:space="preserve">văn kiện trình Đại hội XII, Đảng ta nhấn mạnh sự quan tâm đặc biệt và làm rõ hơn lập trường, quan điểm, tính nhất quán về sự cần thiết phải đổi mới căn bản, toàn diện giáo dục, đào tạo, phát triển nguồn nhân lực. </w:t>
      </w:r>
      <w:r w:rsidR="005A4DB2" w:rsidRPr="006E797B">
        <w:rPr>
          <w:rFonts w:asciiTheme="majorHAnsi" w:eastAsia="Times New Roman" w:hAnsiTheme="majorHAnsi" w:cstheme="majorHAnsi"/>
          <w:i/>
          <w:sz w:val="26"/>
          <w:szCs w:val="26"/>
          <w:lang w:val="en-US"/>
        </w:rPr>
        <w:t>“Đổi mới căn bản, toàn diện giáo dục, đào tạo, phát triển nguồn nhân lực, đã từng được khẳng định trong các văn kiện Đảng trước đây, đặc biệt là trong Nghị quyết số 29 của Hội nghị Trung ương 8, khóa XI, khẳng định đây không chỉ là quốc sách hàng đầu, là “chìa khóa” mở ra con đường đưa đất nước tiến lên phía trước, mà còn là “mệnh lệnh” của cuộc sống.  Trong Văn kiện đại hội XII lần này, kế thừa quan điểm chỉ đạo của nhiệm kỳ trước,  Đảng ta đưa ra đường lối đổi mới căn bản, toàn diện giáo dục, đào tạo, phát triển nguồn nhân lực, xác định đây là một kế sách, quốc sách hàng đầu, tiêu điểm của sự phát triển, mang tính đột phá, khai mở con đường phát triển nguồn nhân lực Việt Nam trong thế kỷ XXI, khẳng định triết lý nhân sinh mới của nền giáo dục nước nhà “dạy người, dạy chữ, dạy nghề””.</w:t>
      </w:r>
    </w:p>
    <w:p w:rsidR="005A4DB2" w:rsidRPr="006E797B" w:rsidRDefault="005A4DB2" w:rsidP="005A4DB2">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bCs/>
          <w:sz w:val="26"/>
          <w:szCs w:val="26"/>
          <w:lang w:val="en-US"/>
        </w:rPr>
        <w:t>Nghị quyết Đại hội Đại biểu Đảng bộ Thành phố Hồ Chí Minh</w:t>
      </w:r>
      <w:r w:rsidRPr="006E797B">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bCs/>
          <w:sz w:val="26"/>
          <w:szCs w:val="26"/>
          <w:lang w:val="en-US"/>
        </w:rPr>
        <w:t>lần thứ X nhiệm kỳ 2015 – 2020</w:t>
      </w:r>
      <w:r w:rsidRPr="006E797B">
        <w:rPr>
          <w:rFonts w:asciiTheme="majorHAnsi" w:eastAsia="Times New Roman" w:hAnsiTheme="majorHAnsi" w:cstheme="majorHAnsi"/>
          <w:sz w:val="26"/>
          <w:szCs w:val="26"/>
          <w:lang w:val="en-US"/>
        </w:rPr>
        <w:t xml:space="preserve"> về </w:t>
      </w:r>
      <w:r w:rsidRPr="006E797B">
        <w:rPr>
          <w:rFonts w:asciiTheme="majorHAnsi" w:eastAsia="Times New Roman" w:hAnsiTheme="majorHAnsi" w:cstheme="majorHAnsi"/>
          <w:b/>
          <w:sz w:val="26"/>
          <w:szCs w:val="26"/>
          <w:lang w:val="en-US"/>
        </w:rPr>
        <w:t>Đổi mới căn bản và toàn diện giáo dục - đào tạo:</w:t>
      </w:r>
    </w:p>
    <w:p w:rsidR="005A4DB2" w:rsidRPr="006E797B" w:rsidRDefault="005A4DB2" w:rsidP="005A4DB2">
      <w:pPr>
        <w:spacing w:after="0" w:line="300" w:lineRule="auto"/>
        <w:ind w:firstLine="426"/>
        <w:jc w:val="both"/>
        <w:rPr>
          <w:rFonts w:asciiTheme="majorHAnsi" w:eastAsia="Times New Roman" w:hAnsiTheme="majorHAnsi" w:cstheme="majorHAnsi"/>
          <w:i/>
          <w:sz w:val="26"/>
          <w:szCs w:val="26"/>
          <w:lang w:val="en-US"/>
        </w:rPr>
      </w:pPr>
      <w:r w:rsidRPr="006E797B">
        <w:rPr>
          <w:rFonts w:asciiTheme="majorHAnsi" w:eastAsia="Times New Roman" w:hAnsiTheme="majorHAnsi" w:cstheme="majorHAnsi"/>
          <w:i/>
          <w:sz w:val="26"/>
          <w:szCs w:val="26"/>
          <w:lang w:val="en-US"/>
        </w:rPr>
        <w:t>Đổi mới căn bản, toàn diện giáo dục - đào tạo gắn với nâng cao chất lượng nguồn nhân lực; tạo chuyển biến mạnh mẽ về chất lượng và hiệu quả giáo dục - đào tạo, chú trọng ngoại thành, các quận ven. Phấn đấu đến năm 2020, hệ thống giáo dục - đào tạo thành phố được chuẩn hóa, hiện đại hóa, xã hội hóa, dân chủ hóa, hội nhập với các nền giáo dục tiên tiến trong khu vực và trên thế giới, giữ vững định hướng xã hội chủ nghĩa và bản sắc dân tộc.</w:t>
      </w:r>
    </w:p>
    <w:p w:rsidR="005A4DB2" w:rsidRPr="006E797B" w:rsidRDefault="005A4DB2" w:rsidP="005A4DB2">
      <w:pPr>
        <w:spacing w:after="0" w:line="300" w:lineRule="auto"/>
        <w:ind w:firstLine="426"/>
        <w:jc w:val="both"/>
        <w:rPr>
          <w:rFonts w:asciiTheme="majorHAnsi" w:eastAsia="Times New Roman" w:hAnsiTheme="majorHAnsi" w:cstheme="majorHAnsi"/>
          <w:i/>
          <w:sz w:val="26"/>
          <w:szCs w:val="26"/>
          <w:lang w:val="en-US"/>
        </w:rPr>
      </w:pPr>
      <w:r w:rsidRPr="006E797B">
        <w:rPr>
          <w:rFonts w:asciiTheme="majorHAnsi" w:eastAsia="Times New Roman" w:hAnsiTheme="majorHAnsi" w:cstheme="majorHAnsi"/>
          <w:i/>
          <w:sz w:val="26"/>
          <w:szCs w:val="26"/>
          <w:lang w:val="en-US"/>
        </w:rPr>
        <w:t xml:space="preserve">Đổi mới mạnh mẽ phương pháp giảng dạy và học tập theo hướng hiện đại, đáp ứng chuẩn giáo dục khu vực và quốc tế; phát huy tốt nhất năng lực sáng tạo của người học, coi trọng thực hành, thực tế; chú trọng giáo dục lối sống, nhân cách, đạo đức, lý tưởng và truyền thống cách mạng, ý chí kiên cường xây dựng và bảo vệ Tổ quốc. Xây dựng thành phố Hồ Chí Minh thành một thành phố học tập, một trung tâm giáo dục - đào tạo </w:t>
      </w:r>
      <w:r w:rsidRPr="006E797B">
        <w:rPr>
          <w:rFonts w:asciiTheme="majorHAnsi" w:eastAsia="Times New Roman" w:hAnsiTheme="majorHAnsi" w:cstheme="majorHAnsi"/>
          <w:i/>
          <w:sz w:val="26"/>
          <w:szCs w:val="26"/>
          <w:lang w:val="en-US"/>
        </w:rPr>
        <w:lastRenderedPageBreak/>
        <w:t>chất lượng cao của cả nước và khu vực Đông Nam Á. Xây dựng nguồn nhân lực chất lượng cao đáp ứng yêu cầu phát triển và hội nhập quốc tế.</w:t>
      </w:r>
    </w:p>
    <w:p w:rsidR="005A4DB2" w:rsidRPr="006E797B" w:rsidRDefault="005A4DB2" w:rsidP="005A4DB2">
      <w:pPr>
        <w:spacing w:after="0" w:line="300" w:lineRule="auto"/>
        <w:ind w:firstLine="426"/>
        <w:jc w:val="both"/>
        <w:rPr>
          <w:rFonts w:asciiTheme="majorHAnsi" w:eastAsia="Times New Roman" w:hAnsiTheme="majorHAnsi" w:cstheme="majorHAnsi"/>
          <w:i/>
          <w:sz w:val="26"/>
          <w:szCs w:val="26"/>
          <w:lang w:val="en-US"/>
        </w:rPr>
      </w:pPr>
      <w:r w:rsidRPr="006E797B">
        <w:rPr>
          <w:rFonts w:asciiTheme="majorHAnsi" w:eastAsia="Times New Roman" w:hAnsiTheme="majorHAnsi" w:cstheme="majorHAnsi"/>
          <w:i/>
          <w:sz w:val="26"/>
          <w:szCs w:val="26"/>
          <w:lang w:val="en-US"/>
        </w:rPr>
        <w:t>Xây dựng, phát triển đội ngũ Nhà giáo và cán bộ quản lý giáo dục; nghiên cứu, đề xuất đổi mới chính sách, cơ chế tài chính, coi trọng quản lý chất lượng, huy động sự tham gia của toàn xã hội, nâng cao hiệu quả đầu tư phát triển giáo dục - đào tạo; tăng quyền tự chủ và nâng cao trách nhiệm xã hội của các cơ sở giáo dục; coi trọng quản lý chất lượng.</w:t>
      </w:r>
    </w:p>
    <w:p w:rsidR="00716F27" w:rsidRPr="006E797B" w:rsidRDefault="005A4DB2" w:rsidP="005A4DB2">
      <w:pPr>
        <w:spacing w:after="0" w:line="300" w:lineRule="auto"/>
        <w:ind w:firstLine="426"/>
        <w:jc w:val="both"/>
        <w:rPr>
          <w:rFonts w:asciiTheme="majorHAnsi" w:eastAsia="Times New Roman" w:hAnsiTheme="majorHAnsi" w:cstheme="majorHAnsi"/>
          <w:i/>
          <w:sz w:val="26"/>
          <w:szCs w:val="26"/>
          <w:lang w:val="en-US"/>
        </w:rPr>
      </w:pPr>
      <w:r w:rsidRPr="006E797B">
        <w:rPr>
          <w:rFonts w:asciiTheme="majorHAnsi" w:eastAsia="Times New Roman" w:hAnsiTheme="majorHAnsi" w:cstheme="majorHAnsi"/>
          <w:sz w:val="26"/>
          <w:szCs w:val="26"/>
          <w:lang w:val="en-US"/>
        </w:rPr>
        <w:t>Ngày 12-08-2016</w:t>
      </w:r>
      <w:r w:rsidR="008642D0">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sz w:val="26"/>
          <w:szCs w:val="26"/>
          <w:lang w:val="en-US"/>
        </w:rPr>
        <w:t xml:space="preserve"> </w:t>
      </w:r>
      <w:r w:rsidR="00716F27" w:rsidRPr="006E797B">
        <w:rPr>
          <w:rFonts w:asciiTheme="majorHAnsi" w:eastAsia="Times New Roman" w:hAnsiTheme="majorHAnsi" w:cstheme="majorHAnsi"/>
          <w:sz w:val="26"/>
          <w:szCs w:val="26"/>
          <w:lang w:val="en-US"/>
        </w:rPr>
        <w:t>Hội nghị Tổng kết năm học 2015-2016 và triển k</w:t>
      </w:r>
      <w:r w:rsidR="002237B9" w:rsidRPr="006E797B">
        <w:rPr>
          <w:rFonts w:asciiTheme="majorHAnsi" w:eastAsia="Times New Roman" w:hAnsiTheme="majorHAnsi" w:cstheme="majorHAnsi"/>
          <w:sz w:val="26"/>
          <w:szCs w:val="26"/>
          <w:lang w:val="en-US"/>
        </w:rPr>
        <w:t>hai nhiệm vụ năm học 2016-2017 của Sở GD-ĐT Thành phố Hồ Chí Minh “</w:t>
      </w:r>
      <w:r w:rsidR="00716F27" w:rsidRPr="006E797B">
        <w:rPr>
          <w:rFonts w:asciiTheme="majorHAnsi" w:eastAsia="Times New Roman" w:hAnsiTheme="majorHAnsi" w:cstheme="majorHAnsi"/>
          <w:i/>
          <w:sz w:val="26"/>
          <w:szCs w:val="26"/>
          <w:lang w:val="en-US"/>
        </w:rPr>
        <w:t>Năm học 2016-2017, Sở GD-ĐT Thành phố đề ra các nhiệm vụ trọng tâm: đổi mới mạnh mẽ, sâu sắc tư duy giáo dục; đổi mới căn bản và toàn diện về chương trình, nội dung, phương pháp giảng dạy, học tập, phương pháp kiểm tra đánh giá, coi trọng quản lý chất lượng giáo dục; phát triển đội ngũ nhà giáo và cán bộ quản lý giáo dục; tăng nguồn lực đầu tư và đổi mới cơ chế tài chính giáo dục; tăng cường cơ hội tiếp cận giáo dục cho trẻ em hoàn cảnh khó khăn, trẻ em khuyết tật đến trường và hòa nhập vào cuộc sống.</w:t>
      </w:r>
    </w:p>
    <w:p w:rsidR="00716F27" w:rsidRPr="006E797B" w:rsidRDefault="00716F27" w:rsidP="002237B9">
      <w:pPr>
        <w:spacing w:after="0" w:line="300" w:lineRule="auto"/>
        <w:ind w:firstLine="426"/>
        <w:jc w:val="both"/>
        <w:rPr>
          <w:rFonts w:asciiTheme="majorHAnsi" w:eastAsia="Times New Roman" w:hAnsiTheme="majorHAnsi" w:cstheme="majorHAnsi"/>
          <w:i/>
          <w:sz w:val="26"/>
          <w:szCs w:val="26"/>
          <w:lang w:val="en-US"/>
        </w:rPr>
      </w:pPr>
      <w:r w:rsidRPr="006E797B">
        <w:rPr>
          <w:rFonts w:asciiTheme="majorHAnsi" w:eastAsia="Times New Roman" w:hAnsiTheme="majorHAnsi" w:cstheme="majorHAnsi"/>
          <w:i/>
          <w:sz w:val="26"/>
          <w:szCs w:val="26"/>
          <w:lang w:val="en-US"/>
        </w:rPr>
        <w:t>Ngành giáo dục thành phố cũng triển khai các đề án quan trọng như: Giáo dục âm nhạc dân tộc trong trường, đào tạo, bồi dưỡng học sinh giỏi, phân luồng học sinh sau trung học, quy hoạch phát triển ngành GD-ĐT giai đoạn 2015-2020 và định hướng đến năm 2030, quy hoạch phát triển hệt hống các trường chuyên nghiệp giai đoạn 2015-2020, xã hội hóa giáo dục giai đoạn 2015-2020, cùng các kế hoạch: phát triển nghề công tác xã hội trong các trường phổ thông giai đoạn 2016-2020, hỗ trợ giữ trẻ ngoài giờ cho con công nhân, thành lập Trung tâm ứng dụng khoa học – kỹ thuật của học sinh…</w:t>
      </w:r>
      <w:r w:rsidR="002237B9" w:rsidRPr="006E797B">
        <w:rPr>
          <w:rFonts w:asciiTheme="majorHAnsi" w:eastAsia="Times New Roman" w:hAnsiTheme="majorHAnsi" w:cstheme="majorHAnsi"/>
          <w:i/>
          <w:sz w:val="26"/>
          <w:szCs w:val="26"/>
          <w:lang w:val="en-US"/>
        </w:rPr>
        <w:t>”</w:t>
      </w:r>
    </w:p>
    <w:p w:rsidR="0012022A" w:rsidRPr="006E797B" w:rsidRDefault="00B66599" w:rsidP="00B66599">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Theo chiến lược phát triển giáo dục 2011-20</w:t>
      </w:r>
      <w:r w:rsidR="00CF7343" w:rsidRPr="006E797B">
        <w:rPr>
          <w:rFonts w:asciiTheme="majorHAnsi" w:eastAsia="Times New Roman" w:hAnsiTheme="majorHAnsi" w:cstheme="majorHAnsi"/>
          <w:sz w:val="26"/>
          <w:szCs w:val="26"/>
          <w:lang w:val="en-US"/>
        </w:rPr>
        <w:t>20</w:t>
      </w:r>
      <w:r w:rsidRPr="006E797B">
        <w:rPr>
          <w:rFonts w:asciiTheme="majorHAnsi" w:eastAsia="Times New Roman" w:hAnsiTheme="majorHAnsi" w:cstheme="majorHAnsi"/>
          <w:sz w:val="26"/>
          <w:szCs w:val="26"/>
          <w:lang w:val="en-US"/>
        </w:rPr>
        <w:t xml:space="preserve"> đã chỉ ra tình hình giáo dục 2001-2010: Qui mô giáo dục và mạng lưới cơ sở giáo dục phát triển, mô hình đào tạo nghề tăng 3,08 lần, trung cấp chuyên ngiệp tăng 2,69 lần, quy mô giáo dục đại học tăng 2,35 lần. Mạng lưới cơ sở giáo giáo dục phát triển rông khắp toàn quốc, </w:t>
      </w:r>
      <w:r w:rsidR="005C5075" w:rsidRPr="006E797B">
        <w:rPr>
          <w:rFonts w:asciiTheme="majorHAnsi" w:eastAsia="Times New Roman" w:hAnsiTheme="majorHAnsi" w:cstheme="majorHAnsi"/>
          <w:sz w:val="26"/>
          <w:szCs w:val="26"/>
          <w:lang w:val="en-US"/>
        </w:rPr>
        <w:t xml:space="preserve">chất lượng giáo dục có tiến bộ, công bằng xã hội trong tiếp cận giáo dục đã được cải thiện, công tác quản lý giáo dục có bước chuyển biến tích cực theo hướng khắc phục các tiêu cực trong ngành, tăng cường phân cấp quản lý … </w:t>
      </w:r>
      <w:r w:rsidR="005A3ACD" w:rsidRPr="006E797B">
        <w:rPr>
          <w:rFonts w:asciiTheme="majorHAnsi" w:eastAsia="Times New Roman" w:hAnsiTheme="majorHAnsi" w:cstheme="majorHAnsi"/>
          <w:sz w:val="26"/>
          <w:szCs w:val="26"/>
          <w:lang w:val="en-US"/>
        </w:rPr>
        <w:t xml:space="preserve">Tuy nhiên vẫn còn những bất cập và yếu kém như: Hệ thống giáo dục quốc dân thiếu tính thống nhất, thiếu liên thông, chưa có khung trình độ quốc gia về giáo dục; chất lượng giáo dục còn thấp so với yêu cầu phát triển của đất nước trong thời kỳ đổi mới; quản lý giáo dục vẫn còn nhiều bất cập, mang tính bao cấp; một bộ phận nhà giáo và cán bộ quản lý chưa đáp ứng được yêu cầu nhiệm vụ giáo dục trong thời kỳ đổi mới; </w:t>
      </w:r>
      <w:r w:rsidR="00CF7343" w:rsidRPr="006E797B">
        <w:rPr>
          <w:rFonts w:asciiTheme="majorHAnsi" w:eastAsia="Times New Roman" w:hAnsiTheme="majorHAnsi" w:cstheme="majorHAnsi"/>
          <w:sz w:val="26"/>
          <w:szCs w:val="26"/>
          <w:lang w:val="en-US"/>
        </w:rPr>
        <w:t>nội dung chương trình, phương pháp dạy và học, công tác thi, kiểm tra đánh giá chậm được đổi mới; cơ sở vật chất kỹ thuật của nhà trường còn thiếu và lạc hậu…</w:t>
      </w:r>
    </w:p>
    <w:p w:rsidR="00BB1332" w:rsidRPr="006E797B" w:rsidRDefault="00CF7343" w:rsidP="00BB1332">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Từ tình hình giáo dục 2001-2010 </w:t>
      </w:r>
      <w:r w:rsidR="00BB1332" w:rsidRPr="006E797B">
        <w:rPr>
          <w:rFonts w:asciiTheme="majorHAnsi" w:eastAsia="Times New Roman" w:hAnsiTheme="majorHAnsi" w:cstheme="majorHAnsi"/>
          <w:sz w:val="26"/>
          <w:szCs w:val="26"/>
          <w:lang w:val="en-US"/>
        </w:rPr>
        <w:t xml:space="preserve"> mục tiêu </w:t>
      </w:r>
      <w:r w:rsidRPr="006E797B">
        <w:rPr>
          <w:rFonts w:asciiTheme="majorHAnsi" w:eastAsia="Times New Roman" w:hAnsiTheme="majorHAnsi" w:cstheme="majorHAnsi"/>
          <w:sz w:val="26"/>
          <w:szCs w:val="26"/>
          <w:lang w:val="en-US"/>
        </w:rPr>
        <w:t xml:space="preserve">chiến lược phát triển </w:t>
      </w:r>
      <w:r w:rsidR="00BB1332" w:rsidRPr="006E797B">
        <w:rPr>
          <w:rFonts w:asciiTheme="majorHAnsi" w:eastAsia="Times New Roman" w:hAnsiTheme="majorHAnsi" w:cstheme="majorHAnsi"/>
          <w:sz w:val="26"/>
          <w:szCs w:val="26"/>
          <w:lang w:val="en-US"/>
        </w:rPr>
        <w:t>giáo dục</w:t>
      </w:r>
      <w:r w:rsidRPr="006E797B">
        <w:rPr>
          <w:rFonts w:asciiTheme="majorHAnsi" w:eastAsia="Times New Roman" w:hAnsiTheme="majorHAnsi" w:cstheme="majorHAnsi"/>
          <w:sz w:val="26"/>
          <w:szCs w:val="26"/>
          <w:lang w:val="en-US"/>
        </w:rPr>
        <w:t xml:space="preserve"> 2011-2020 </w:t>
      </w:r>
      <w:r w:rsidR="00BB1332" w:rsidRPr="006E797B">
        <w:rPr>
          <w:rFonts w:asciiTheme="majorHAnsi" w:eastAsia="Times New Roman" w:hAnsiTheme="majorHAnsi" w:cstheme="majorHAnsi"/>
          <w:sz w:val="26"/>
          <w:szCs w:val="26"/>
          <w:lang w:val="en-US"/>
        </w:rPr>
        <w:t xml:space="preserve">nước ta về giáo dục nghề nghiệp và giáo dục đại học: Hoàn thiện cơ cấu hệ thống giáo </w:t>
      </w:r>
      <w:r w:rsidR="00BB1332" w:rsidRPr="006E797B">
        <w:rPr>
          <w:rFonts w:asciiTheme="majorHAnsi" w:eastAsia="Times New Roman" w:hAnsiTheme="majorHAnsi" w:cstheme="majorHAnsi"/>
          <w:sz w:val="26"/>
          <w:szCs w:val="26"/>
          <w:lang w:val="en-US"/>
        </w:rPr>
        <w:lastRenderedPageBreak/>
        <w:t xml:space="preserve">dục nghề nghiệp và đại học; điều chỉnh cơ cấu ngành nghề và trình độ đào tạo, nâng cao chất lượng đào tạo, đáp ứng nhu cầu nhân lực cho phát triển kinh tế - xã hội; đào tạo ra những con người có năng lực sáng tạo, tư duy độc lập, trách nhiệm công dân, đạo đức và kỹ năng nghề nghiệp, năng lực ngoại ngữ, kỷ luật lao động, tác phong công nghiệp, năng lực tự tạo việc làm và </w:t>
      </w:r>
      <w:r w:rsidR="00BA1D15" w:rsidRPr="006E797B">
        <w:rPr>
          <w:rFonts w:asciiTheme="majorHAnsi" w:eastAsia="Times New Roman" w:hAnsiTheme="majorHAnsi" w:cstheme="majorHAnsi"/>
          <w:sz w:val="26"/>
          <w:szCs w:val="26"/>
          <w:lang w:val="en-US"/>
        </w:rPr>
        <w:t>khả năng thích ứng với những biế</w:t>
      </w:r>
      <w:r w:rsidR="00BB1332" w:rsidRPr="006E797B">
        <w:rPr>
          <w:rFonts w:asciiTheme="majorHAnsi" w:eastAsia="Times New Roman" w:hAnsiTheme="majorHAnsi" w:cstheme="majorHAnsi"/>
          <w:sz w:val="26"/>
          <w:szCs w:val="26"/>
          <w:lang w:val="en-US"/>
        </w:rPr>
        <w:t>n động của thị trường lao động v</w:t>
      </w:r>
      <w:r w:rsidR="00BA1D15" w:rsidRPr="006E797B">
        <w:rPr>
          <w:rFonts w:asciiTheme="majorHAnsi" w:eastAsia="Times New Roman" w:hAnsiTheme="majorHAnsi" w:cstheme="majorHAnsi"/>
          <w:sz w:val="26"/>
          <w:szCs w:val="26"/>
          <w:lang w:val="en-US"/>
        </w:rPr>
        <w:t>à một bộ phận có khả năng cạnh tr</w:t>
      </w:r>
      <w:r w:rsidR="00BB1332" w:rsidRPr="006E797B">
        <w:rPr>
          <w:rFonts w:asciiTheme="majorHAnsi" w:eastAsia="Times New Roman" w:hAnsiTheme="majorHAnsi" w:cstheme="majorHAnsi"/>
          <w:sz w:val="26"/>
          <w:szCs w:val="26"/>
          <w:lang w:val="en-US"/>
        </w:rPr>
        <w:t>anh trong khu vực và thế giới. Đến năm 2020, các cơ sở giáo dục nghề nghiệp có đủ khả năng tiếp nhận 30% số học sinh tốt nghiệp trung học cơ sở; tỷ lệ lao động qua đào tạo nghề nghiệp và đại học đạt khoảng 70%; tỷ lệ sinh viẻn tất cả các hệ đàọ tạo trên một vạn dân vào khoảng 350 - 400.</w:t>
      </w:r>
    </w:p>
    <w:p w:rsidR="00250E77" w:rsidRPr="006E797B" w:rsidRDefault="00250E77" w:rsidP="00250E77">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Trường Cao đẳng kỹ thuật Lý Tự Trọng thành phố Hồ Chí Minh có nhiệm vụ chủ yếu là đào tạo và bồi dưỡng nguồn nhân lực có trình độ Cao đẳng và Trung cấp chuyên nghiệp, đến năm học 2015-2016 trường đào tạo Cao đẳng nghề và trung cấp nghề. Từ khi thành lập đen nay, Nhà trường luôn quan tâm đển công tác quản lý, tuy nh</w:t>
      </w:r>
      <w:r w:rsidR="00833D75" w:rsidRPr="006E797B">
        <w:rPr>
          <w:rFonts w:asciiTheme="majorHAnsi" w:eastAsia="Times New Roman" w:hAnsiTheme="majorHAnsi" w:cstheme="majorHAnsi"/>
          <w:sz w:val="26"/>
          <w:szCs w:val="26"/>
          <w:lang w:val="en-US"/>
        </w:rPr>
        <w:t>iẻn công tác quản lý qu</w:t>
      </w:r>
      <w:r w:rsidR="00C856EB">
        <w:rPr>
          <w:rFonts w:asciiTheme="majorHAnsi" w:eastAsia="Times New Roman" w:hAnsiTheme="majorHAnsi" w:cstheme="majorHAnsi"/>
          <w:sz w:val="26"/>
          <w:szCs w:val="26"/>
          <w:lang w:val="en-US"/>
        </w:rPr>
        <w:t>á</w:t>
      </w:r>
      <w:r w:rsidR="00833D75" w:rsidRPr="006E797B">
        <w:rPr>
          <w:rFonts w:asciiTheme="majorHAnsi" w:eastAsia="Times New Roman" w:hAnsiTheme="majorHAnsi" w:cstheme="majorHAnsi"/>
          <w:sz w:val="26"/>
          <w:szCs w:val="26"/>
          <w:lang w:val="en-US"/>
        </w:rPr>
        <w:t xml:space="preserve"> trình đ</w:t>
      </w:r>
      <w:r w:rsidRPr="006E797B">
        <w:rPr>
          <w:rFonts w:asciiTheme="majorHAnsi" w:eastAsia="Times New Roman" w:hAnsiTheme="majorHAnsi" w:cstheme="majorHAnsi"/>
          <w:sz w:val="26"/>
          <w:szCs w:val="26"/>
          <w:lang w:val="en-US"/>
        </w:rPr>
        <w:t>ào tạo của Nhà trườn</w:t>
      </w:r>
      <w:r w:rsidR="00833D75" w:rsidRPr="006E797B">
        <w:rPr>
          <w:rFonts w:asciiTheme="majorHAnsi" w:eastAsia="Times New Roman" w:hAnsiTheme="majorHAnsi" w:cstheme="majorHAnsi"/>
          <w:sz w:val="26"/>
          <w:szCs w:val="26"/>
          <w:lang w:val="en-US"/>
        </w:rPr>
        <w:t>g chưa được thực hiện một cách đồng bộ nên mục tiêu đ</w:t>
      </w:r>
      <w:r w:rsidRPr="006E797B">
        <w:rPr>
          <w:rFonts w:asciiTheme="majorHAnsi" w:eastAsia="Times New Roman" w:hAnsiTheme="majorHAnsi" w:cstheme="majorHAnsi"/>
          <w:sz w:val="26"/>
          <w:szCs w:val="26"/>
          <w:lang w:val="en-US"/>
        </w:rPr>
        <w:t>ề ra của Nhả trường chưa đạt hiệu quả cao</w:t>
      </w:r>
      <w:r w:rsidR="00833D75" w:rsidRPr="006E797B">
        <w:rPr>
          <w:rFonts w:asciiTheme="majorHAnsi" w:eastAsia="Times New Roman" w:hAnsiTheme="majorHAnsi" w:cstheme="majorHAnsi"/>
          <w:sz w:val="26"/>
          <w:szCs w:val="26"/>
          <w:lang w:val="en-US"/>
        </w:rPr>
        <w:t>. Trước thực tế đó</w:t>
      </w:r>
      <w:r w:rsidRPr="006E797B">
        <w:rPr>
          <w:rFonts w:asciiTheme="majorHAnsi" w:eastAsia="Times New Roman" w:hAnsiTheme="majorHAnsi" w:cstheme="majorHAnsi"/>
          <w:sz w:val="26"/>
          <w:szCs w:val="26"/>
          <w:lang w:val="en-US"/>
        </w:rPr>
        <w:t>, một trong nhừng vấn đ</w:t>
      </w:r>
      <w:r w:rsidR="00C856EB">
        <w:rPr>
          <w:rFonts w:asciiTheme="majorHAnsi" w:eastAsia="Times New Roman" w:hAnsiTheme="majorHAnsi" w:cstheme="majorHAnsi"/>
          <w:sz w:val="26"/>
          <w:szCs w:val="26"/>
          <w:lang w:val="en-US"/>
        </w:rPr>
        <w:t>ề</w:t>
      </w:r>
      <w:r w:rsidRPr="006E797B">
        <w:rPr>
          <w:rFonts w:asciiTheme="majorHAnsi" w:eastAsia="Times New Roman" w:hAnsiTheme="majorHAnsi" w:cstheme="majorHAnsi"/>
          <w:sz w:val="26"/>
          <w:szCs w:val="26"/>
          <w:lang w:val="en-US"/>
        </w:rPr>
        <w:t xml:space="preserve"> quan trọng là cần tìm ra biện pháp quán lý quá trình </w:t>
      </w:r>
      <w:r w:rsidR="00833D75" w:rsidRPr="006E797B">
        <w:rPr>
          <w:rFonts w:asciiTheme="majorHAnsi" w:eastAsia="Times New Roman" w:hAnsiTheme="majorHAnsi" w:cstheme="majorHAnsi"/>
          <w:sz w:val="26"/>
          <w:szCs w:val="26"/>
          <w:lang w:val="en-US"/>
        </w:rPr>
        <w:t>đào</w:t>
      </w:r>
      <w:r w:rsidRPr="006E797B">
        <w:rPr>
          <w:rFonts w:asciiTheme="majorHAnsi" w:eastAsia="Times New Roman" w:hAnsiTheme="majorHAnsi" w:cstheme="majorHAnsi"/>
          <w:sz w:val="26"/>
          <w:szCs w:val="26"/>
          <w:lang w:val="en-US"/>
        </w:rPr>
        <w:t xml:space="preserve"> tạo để dạt được mục tiêu đáp </w:t>
      </w:r>
      <w:r w:rsidR="00833D75" w:rsidRPr="006E797B">
        <w:rPr>
          <w:rFonts w:asciiTheme="majorHAnsi" w:eastAsia="Times New Roman" w:hAnsiTheme="majorHAnsi" w:cstheme="majorHAnsi"/>
          <w:sz w:val="26"/>
          <w:szCs w:val="26"/>
          <w:lang w:val="en-US"/>
        </w:rPr>
        <w:t>ứng</w:t>
      </w:r>
      <w:r w:rsidR="00C856EB">
        <w:rPr>
          <w:rFonts w:asciiTheme="majorHAnsi" w:eastAsia="Times New Roman" w:hAnsiTheme="majorHAnsi" w:cstheme="majorHAnsi"/>
          <w:sz w:val="26"/>
          <w:szCs w:val="26"/>
          <w:lang w:val="en-US"/>
        </w:rPr>
        <w:t xml:space="preserve"> nhu cầu xã hội</w:t>
      </w:r>
      <w:r w:rsidR="00833D75" w:rsidRPr="006E797B">
        <w:rPr>
          <w:rFonts w:asciiTheme="majorHAnsi" w:eastAsia="Times New Roman" w:hAnsiTheme="majorHAnsi" w:cstheme="majorHAnsi"/>
          <w:sz w:val="26"/>
          <w:szCs w:val="26"/>
          <w:lang w:val="en-US"/>
        </w:rPr>
        <w:t>.</w:t>
      </w:r>
    </w:p>
    <w:p w:rsidR="00833D75" w:rsidRPr="006E797B" w:rsidRDefault="00833D75" w:rsidP="00833D75">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Từ những phân tích trên, sau khi hoàn thành </w:t>
      </w:r>
      <w:r w:rsidR="00174975" w:rsidRPr="006E797B">
        <w:rPr>
          <w:rFonts w:asciiTheme="majorHAnsi" w:eastAsia="Times New Roman" w:hAnsiTheme="majorHAnsi" w:cstheme="majorHAnsi"/>
          <w:sz w:val="26"/>
          <w:szCs w:val="26"/>
          <w:lang w:val="en-US"/>
        </w:rPr>
        <w:t>lớp bồ</w:t>
      </w:r>
      <w:r w:rsidRPr="006E797B">
        <w:rPr>
          <w:rFonts w:asciiTheme="majorHAnsi" w:eastAsia="Times New Roman" w:hAnsiTheme="majorHAnsi" w:cstheme="majorHAnsi"/>
          <w:sz w:val="26"/>
          <w:szCs w:val="26"/>
          <w:lang w:val="en-US"/>
        </w:rPr>
        <w:t>i dưỡng cán bộ quản ]ý kh</w:t>
      </w:r>
      <w:r w:rsidR="00174975" w:rsidRPr="006E797B">
        <w:rPr>
          <w:rFonts w:asciiTheme="majorHAnsi" w:eastAsia="Times New Roman" w:hAnsiTheme="majorHAnsi" w:cstheme="majorHAnsi"/>
          <w:sz w:val="26"/>
          <w:szCs w:val="26"/>
          <w:lang w:val="en-US"/>
        </w:rPr>
        <w:t>oa, phòng trường đ</w:t>
      </w:r>
      <w:r w:rsidRPr="006E797B">
        <w:rPr>
          <w:rFonts w:asciiTheme="majorHAnsi" w:eastAsia="Times New Roman" w:hAnsiTheme="majorHAnsi" w:cstheme="majorHAnsi"/>
          <w:sz w:val="26"/>
          <w:szCs w:val="26"/>
          <w:lang w:val="en-US"/>
        </w:rPr>
        <w:t xml:space="preserve">ại học, cao đẳng do Học viện Quản lý Giáo dục tổ chức tại Trường </w:t>
      </w:r>
      <w:r w:rsidR="00174975" w:rsidRPr="006E797B">
        <w:rPr>
          <w:rFonts w:asciiTheme="majorHAnsi" w:eastAsia="Times New Roman" w:hAnsiTheme="majorHAnsi" w:cstheme="majorHAnsi"/>
          <w:sz w:val="26"/>
          <w:szCs w:val="26"/>
          <w:lang w:val="en-US"/>
        </w:rPr>
        <w:t>CĐKT-KT TP. Hồ Chí Minh năm 2016</w:t>
      </w:r>
      <w:r w:rsidRPr="006E797B">
        <w:rPr>
          <w:rFonts w:asciiTheme="majorHAnsi" w:eastAsia="Times New Roman" w:hAnsiTheme="majorHAnsi" w:cstheme="majorHAnsi"/>
          <w:sz w:val="26"/>
          <w:szCs w:val="26"/>
          <w:lang w:val="en-US"/>
        </w:rPr>
        <w:t xml:space="preserve">, tôi chọn </w:t>
      </w:r>
      <w:r w:rsidR="00174975" w:rsidRPr="006E797B">
        <w:rPr>
          <w:rFonts w:asciiTheme="majorHAnsi" w:eastAsia="Times New Roman" w:hAnsiTheme="majorHAnsi" w:cstheme="majorHAnsi"/>
          <w:sz w:val="26"/>
          <w:szCs w:val="26"/>
          <w:lang w:val="en-US"/>
        </w:rPr>
        <w:t xml:space="preserve">đề tài “ </w:t>
      </w:r>
      <w:r w:rsidR="00174975" w:rsidRPr="006E797B">
        <w:rPr>
          <w:rFonts w:asciiTheme="majorHAnsi" w:eastAsia="Times New Roman" w:hAnsiTheme="majorHAnsi" w:cstheme="majorHAnsi"/>
          <w:b/>
          <w:i/>
          <w:sz w:val="26"/>
          <w:szCs w:val="26"/>
          <w:lang w:val="en-US"/>
        </w:rPr>
        <w:t xml:space="preserve">Biện </w:t>
      </w:r>
      <w:r w:rsidR="00C856EB">
        <w:rPr>
          <w:rFonts w:asciiTheme="majorHAnsi" w:eastAsia="Times New Roman" w:hAnsiTheme="majorHAnsi" w:cstheme="majorHAnsi"/>
          <w:b/>
          <w:i/>
          <w:sz w:val="26"/>
          <w:szCs w:val="26"/>
          <w:lang w:val="en-US"/>
        </w:rPr>
        <w:t>pháp quản lý quá trình đào tạo tại</w:t>
      </w:r>
      <w:r w:rsidR="00174975" w:rsidRPr="006E797B">
        <w:rPr>
          <w:rFonts w:asciiTheme="majorHAnsi" w:eastAsia="Times New Roman" w:hAnsiTheme="majorHAnsi" w:cstheme="majorHAnsi"/>
          <w:b/>
          <w:i/>
          <w:sz w:val="26"/>
          <w:szCs w:val="26"/>
          <w:lang w:val="en-US"/>
        </w:rPr>
        <w:t xml:space="preserve"> trường CĐKT Lý Tự Trọng thành phố Hồ Chí Minh</w:t>
      </w:r>
      <w:r w:rsidR="00174975" w:rsidRPr="006E797B">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sz w:val="26"/>
          <w:szCs w:val="26"/>
          <w:lang w:val="en-US"/>
        </w:rPr>
        <w:t>làm tiểu luận cuối khóa nhằm áp dụng các kiến thức đã học vào quá trình quản lý công tác</w:t>
      </w:r>
      <w:r w:rsidR="00174975" w:rsidRPr="006E797B">
        <w:rPr>
          <w:rFonts w:asciiTheme="majorHAnsi" w:eastAsia="Times New Roman" w:hAnsiTheme="majorHAnsi" w:cstheme="majorHAnsi"/>
          <w:sz w:val="26"/>
          <w:szCs w:val="26"/>
          <w:lang w:val="en-US"/>
        </w:rPr>
        <w:t xml:space="preserve"> quá trình đào tạo</w:t>
      </w:r>
      <w:r w:rsidRPr="006E797B">
        <w:rPr>
          <w:rFonts w:asciiTheme="majorHAnsi" w:eastAsia="Times New Roman" w:hAnsiTheme="majorHAnsi" w:cstheme="majorHAnsi"/>
          <w:sz w:val="26"/>
          <w:szCs w:val="26"/>
          <w:lang w:val="en-US"/>
        </w:rPr>
        <w:t>.</w:t>
      </w:r>
    </w:p>
    <w:p w:rsidR="00997322" w:rsidRPr="006E797B" w:rsidRDefault="001D41B2" w:rsidP="00C856EB">
      <w:pPr>
        <w:pStyle w:val="ListParagraph"/>
        <w:numPr>
          <w:ilvl w:val="0"/>
          <w:numId w:val="7"/>
        </w:numPr>
        <w:spacing w:before="120" w:line="288" w:lineRule="auto"/>
        <w:ind w:left="284" w:hanging="284"/>
        <w:contextualSpacing w:val="0"/>
        <w:jc w:val="both"/>
        <w:outlineLvl w:val="0"/>
        <w:rPr>
          <w:rFonts w:asciiTheme="majorHAnsi" w:eastAsia="Times New Roman" w:hAnsiTheme="majorHAnsi" w:cstheme="majorHAnsi"/>
          <w:b/>
          <w:sz w:val="26"/>
          <w:szCs w:val="26"/>
          <w:lang w:val="en-GB" w:eastAsia="en-GB"/>
        </w:rPr>
      </w:pPr>
      <w:bookmarkStart w:id="2" w:name="_Toc460669745"/>
      <w:r w:rsidRPr="006E797B">
        <w:rPr>
          <w:rFonts w:asciiTheme="majorHAnsi" w:eastAsia="Times New Roman" w:hAnsiTheme="majorHAnsi" w:cstheme="majorHAnsi"/>
          <w:b/>
          <w:sz w:val="26"/>
          <w:szCs w:val="26"/>
          <w:lang w:val="en-GB" w:eastAsia="en-GB"/>
        </w:rPr>
        <w:t>Tình hình thực tế hoạt động quản lý quá trình đào tạo của trường CĐKT Lý Tự Trọng thành phố Hồ Chí Minh</w:t>
      </w:r>
      <w:r w:rsidR="00997322" w:rsidRPr="006E797B">
        <w:rPr>
          <w:rFonts w:asciiTheme="majorHAnsi" w:eastAsia="Times New Roman" w:hAnsiTheme="majorHAnsi" w:cstheme="majorHAnsi"/>
          <w:b/>
          <w:sz w:val="26"/>
          <w:szCs w:val="26"/>
          <w:lang w:val="en-GB" w:eastAsia="en-GB"/>
        </w:rPr>
        <w:t>.</w:t>
      </w:r>
      <w:bookmarkEnd w:id="2"/>
    </w:p>
    <w:p w:rsidR="001D41B2" w:rsidRPr="006E797B" w:rsidRDefault="0008795B" w:rsidP="004029A1">
      <w:pPr>
        <w:pStyle w:val="ListParagraph"/>
        <w:numPr>
          <w:ilvl w:val="1"/>
          <w:numId w:val="7"/>
        </w:numPr>
        <w:spacing w:line="288" w:lineRule="auto"/>
        <w:ind w:left="709" w:hanging="425"/>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3" w:name="_Toc460669746"/>
      <w:r w:rsidR="001D41B2" w:rsidRPr="006E797B">
        <w:rPr>
          <w:rFonts w:asciiTheme="majorHAnsi" w:eastAsia="Times New Roman" w:hAnsiTheme="majorHAnsi" w:cstheme="majorHAnsi"/>
          <w:b/>
          <w:sz w:val="26"/>
          <w:szCs w:val="26"/>
          <w:lang w:val="en-GB" w:eastAsia="en-GB"/>
        </w:rPr>
        <w:t>Giới thiệu khái quát về trường.</w:t>
      </w:r>
      <w:bookmarkEnd w:id="3"/>
    </w:p>
    <w:p w:rsidR="006C1177" w:rsidRPr="006E797B" w:rsidRDefault="0008795B" w:rsidP="004029A1">
      <w:pPr>
        <w:pStyle w:val="ListParagraph"/>
        <w:numPr>
          <w:ilvl w:val="2"/>
          <w:numId w:val="7"/>
        </w:numPr>
        <w:spacing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4" w:name="_Toc460669747"/>
      <w:r w:rsidR="006C1177" w:rsidRPr="006E797B">
        <w:rPr>
          <w:rFonts w:asciiTheme="majorHAnsi" w:eastAsia="Times New Roman" w:hAnsiTheme="majorHAnsi" w:cstheme="majorHAnsi"/>
          <w:b/>
          <w:sz w:val="26"/>
          <w:szCs w:val="26"/>
          <w:lang w:val="en-GB" w:eastAsia="en-GB"/>
        </w:rPr>
        <w:t>Điều kiện kinh tế xã hội .</w:t>
      </w:r>
      <w:bookmarkEnd w:id="4"/>
    </w:p>
    <w:p w:rsidR="006C1177" w:rsidRPr="006E797B" w:rsidRDefault="006C1177" w:rsidP="001A3842">
      <w:pPr>
        <w:pStyle w:val="ListParagraph"/>
        <w:spacing w:line="288" w:lineRule="auto"/>
        <w:ind w:left="1224" w:hanging="799"/>
        <w:jc w:val="center"/>
        <w:rPr>
          <w:rFonts w:asciiTheme="majorHAnsi" w:eastAsia="Times New Roman" w:hAnsiTheme="majorHAnsi" w:cstheme="majorHAnsi"/>
          <w:b/>
          <w:sz w:val="26"/>
          <w:szCs w:val="26"/>
          <w:lang w:val="en-GB" w:eastAsia="en-GB"/>
        </w:rPr>
      </w:pPr>
      <w:r w:rsidRPr="006E797B">
        <w:rPr>
          <w:rFonts w:asciiTheme="majorHAnsi" w:hAnsiTheme="majorHAnsi" w:cstheme="majorHAnsi"/>
          <w:noProof/>
          <w:sz w:val="26"/>
          <w:szCs w:val="26"/>
        </w:rPr>
        <w:drawing>
          <wp:inline distT="0" distB="0" distL="0" distR="0" wp14:anchorId="3EC2F851" wp14:editId="58BD0D65">
            <wp:extent cx="4236187" cy="2576222"/>
            <wp:effectExtent l="0" t="0" r="0" b="0"/>
            <wp:docPr id="1" name="Picture 1" descr="http://lytc.edu.vn/Resource/Upload/flash/suphattrien/lich%20su%20phat%20trien%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Resource/Upload/flash/suphattrien/lich%20su%20phat%20trien%201.jpg"/>
                    <pic:cNvPicPr>
                      <a:picLocks noChangeAspect="1" noChangeArrowheads="1"/>
                    </pic:cNvPicPr>
                  </pic:nvPicPr>
                  <pic:blipFill rotWithShape="1">
                    <a:blip r:embed="rId13">
                      <a:extLst>
                        <a:ext uri="{28A0092B-C50C-407E-A947-70E740481C1C}">
                          <a14:useLocalDpi xmlns:a14="http://schemas.microsoft.com/office/drawing/2010/main" val="0"/>
                        </a:ext>
                      </a:extLst>
                    </a:blip>
                    <a:srcRect t="3184" b="15730"/>
                    <a:stretch/>
                  </pic:blipFill>
                  <pic:spPr bwMode="auto">
                    <a:xfrm>
                      <a:off x="0" y="0"/>
                      <a:ext cx="4243796" cy="2580849"/>
                    </a:xfrm>
                    <a:prstGeom prst="rect">
                      <a:avLst/>
                    </a:prstGeom>
                    <a:noFill/>
                    <a:ln>
                      <a:noFill/>
                    </a:ln>
                    <a:extLst>
                      <a:ext uri="{53640926-AAD7-44D8-BBD7-CCE9431645EC}">
                        <a14:shadowObscured xmlns:a14="http://schemas.microsoft.com/office/drawing/2010/main"/>
                      </a:ext>
                    </a:extLst>
                  </pic:spPr>
                </pic:pic>
              </a:graphicData>
            </a:graphic>
          </wp:inline>
        </w:drawing>
      </w:r>
    </w:p>
    <w:p w:rsidR="006C1177" w:rsidRPr="006E797B" w:rsidRDefault="006C1177" w:rsidP="00577A10">
      <w:pPr>
        <w:pStyle w:val="NormalWeb"/>
        <w:numPr>
          <w:ilvl w:val="0"/>
          <w:numId w:val="9"/>
        </w:numPr>
        <w:shd w:val="clear" w:color="auto" w:fill="FFFFFF"/>
        <w:tabs>
          <w:tab w:val="left" w:pos="426"/>
        </w:tabs>
        <w:ind w:left="0" w:firstLine="284"/>
        <w:jc w:val="both"/>
        <w:rPr>
          <w:rFonts w:asciiTheme="majorHAnsi" w:hAnsiTheme="majorHAnsi" w:cstheme="majorHAnsi"/>
          <w:color w:val="000000"/>
          <w:sz w:val="26"/>
          <w:szCs w:val="26"/>
        </w:rPr>
      </w:pPr>
      <w:r w:rsidRPr="006E797B">
        <w:rPr>
          <w:rFonts w:asciiTheme="majorHAnsi" w:hAnsiTheme="majorHAnsi" w:cstheme="majorHAnsi"/>
          <w:sz w:val="26"/>
          <w:szCs w:val="26"/>
        </w:rPr>
        <w:lastRenderedPageBreak/>
        <w:t xml:space="preserve">Trường Cao đẳng Kỹ thuật Lý Tự Trọng Thành phố Hồ Chí Minh được thành lập từ năm 1986 theo </w:t>
      </w:r>
      <w:r w:rsidRPr="006E797B">
        <w:rPr>
          <w:rFonts w:asciiTheme="majorHAnsi" w:hAnsiTheme="majorHAnsi" w:cstheme="majorHAnsi"/>
          <w:color w:val="000000"/>
          <w:sz w:val="26"/>
          <w:szCs w:val="26"/>
        </w:rPr>
        <w:t>Quyết định số 18/QĐ-UB ngày 01 tháng 2 năm 1986 của Ủy ban Nhân dân thành phố Hồ Chí   Minh về việc thành lập Trường Dạy nghề Trung học Lý Tự Trọng trực thuộc Ban Giáo dục Chuyên nghiệp thành phố</w:t>
      </w:r>
      <w:r w:rsidR="00577A10" w:rsidRPr="006E797B">
        <w:rPr>
          <w:rFonts w:asciiTheme="majorHAnsi" w:hAnsiTheme="majorHAnsi" w:cstheme="majorHAnsi"/>
          <w:color w:val="000000"/>
          <w:sz w:val="26"/>
          <w:szCs w:val="26"/>
        </w:rPr>
        <w:t xml:space="preserve">. Đến </w:t>
      </w:r>
      <w:r w:rsidR="00577A10" w:rsidRPr="006E797B">
        <w:rPr>
          <w:rFonts w:asciiTheme="majorHAnsi" w:hAnsiTheme="majorHAnsi" w:cstheme="majorHAnsi"/>
          <w:bCs/>
          <w:color w:val="000000"/>
          <w:sz w:val="26"/>
          <w:szCs w:val="26"/>
        </w:rPr>
        <w:t>năm 2005</w:t>
      </w:r>
      <w:r w:rsidR="00577A10" w:rsidRPr="006E797B">
        <w:rPr>
          <w:rStyle w:val="apple-converted-space"/>
          <w:rFonts w:asciiTheme="majorHAnsi" w:hAnsiTheme="majorHAnsi" w:cstheme="majorHAnsi"/>
          <w:color w:val="000000"/>
          <w:sz w:val="26"/>
          <w:szCs w:val="26"/>
        </w:rPr>
        <w:t> </w:t>
      </w:r>
      <w:r w:rsidR="00577A10" w:rsidRPr="006E797B">
        <w:rPr>
          <w:rFonts w:asciiTheme="majorHAnsi" w:hAnsiTheme="majorHAnsi" w:cstheme="majorHAnsi"/>
          <w:color w:val="000000"/>
          <w:sz w:val="26"/>
          <w:szCs w:val="26"/>
        </w:rPr>
        <w:t>Trường Cao đẳng Kỹ thuật Lý Tự Trọng Thành phố Hồ Chí Minh được thành lập theo Quyết định số 621/QĐ-BGD&amp;ĐT-TCCB ngày 03 tháng 02 năm 2005 của Bộ trưởng Bộ Giáo dục và Đào tạo. L</w:t>
      </w:r>
      <w:r w:rsidRPr="006E797B">
        <w:rPr>
          <w:rFonts w:asciiTheme="majorHAnsi" w:hAnsiTheme="majorHAnsi" w:cstheme="majorHAnsi"/>
          <w:sz w:val="26"/>
          <w:szCs w:val="26"/>
        </w:rPr>
        <w:t>à một trong những trường cao đẳng công lập trọng điểm của thành phố và khu vực, đào tạo đa cấp, đa ngành với nhiều loại hình đào tạo theo hướng tiên tiến, hiện đại, có chất lượng cao. Sinh viên của trường sau khi tốt nghiệp được các doanh nghiệp ưu tiên tuyển dụng làm việc vì các ngành nghề đào tạo của trường đều rất cần thiết và đáp ứng nhu cầu của doanh nghiệp. Sinh viên cũng có thể học tiếp liên thông lên Đại học tại trường hoặc các trường khác trên toàn quốc.</w:t>
      </w:r>
    </w:p>
    <w:p w:rsidR="006C1177" w:rsidRPr="006E797B" w:rsidRDefault="006C1177"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Trường toạ lạc tại địa chỉ 390 Hoàng Văn Thụ, phường 4, quận Tân Bình, Thành phố Hồ Chí Minh, với diện tích rộng hơn 5 hécta, môi trường học tập rộng rãi, thoáng mát, yên tĩnh, kỷ cương, nề nếp và thân thiện. Tập thể đội ngũ Giáo viên – Cán bộ - Viên chức tận tâm, nhiệt tình trong công tác. Trường đào tạo các hệ, bậc như: Cao đẳng chuyên nghiệp, Cao đẳng nghề chính quy (12+3), Cao đẳng nghề chính quy (9+4), Trung cấp chuyên nghiệp (12+2), Trung cấp chuyên nghiệp (9+3), Cao đẳng liên thông chuyên nghiệp, Cao đẳng liên thông nghề chính quy và Đại học vừa làm vừa học với 29 chuyên ngành đào tạo khối Kỹ thuật, Kinh tế. Qui mô đào tạo hơn 10.000 sinh viên và tuyển sinh hàng năm trên 4000 sinh viên.</w:t>
      </w:r>
    </w:p>
    <w:p w:rsidR="009132F9" w:rsidRPr="006E797B" w:rsidRDefault="009132F9" w:rsidP="009132F9">
      <w:pPr>
        <w:pStyle w:val="NormalWeb"/>
        <w:shd w:val="clear" w:color="auto" w:fill="FFFFFF"/>
        <w:tabs>
          <w:tab w:val="left" w:pos="426"/>
        </w:tabs>
        <w:jc w:val="both"/>
        <w:rPr>
          <w:rFonts w:asciiTheme="majorHAnsi" w:hAnsiTheme="majorHAnsi" w:cstheme="majorHAnsi"/>
          <w:sz w:val="26"/>
          <w:szCs w:val="26"/>
        </w:rPr>
      </w:pPr>
    </w:p>
    <w:p w:rsidR="009132F9" w:rsidRPr="006E797B" w:rsidRDefault="009132F9" w:rsidP="009132F9">
      <w:pPr>
        <w:pStyle w:val="NormalWeb"/>
        <w:shd w:val="clear" w:color="auto" w:fill="FFFFFF"/>
        <w:tabs>
          <w:tab w:val="left" w:pos="426"/>
        </w:tabs>
        <w:jc w:val="both"/>
        <w:rPr>
          <w:rFonts w:asciiTheme="majorHAnsi" w:hAnsiTheme="majorHAnsi" w:cstheme="majorHAnsi"/>
          <w:sz w:val="26"/>
          <w:szCs w:val="26"/>
        </w:rPr>
      </w:pPr>
    </w:p>
    <w:p w:rsidR="009132F9" w:rsidRPr="006E797B" w:rsidRDefault="009132F9" w:rsidP="009132F9">
      <w:pPr>
        <w:pStyle w:val="NormalWeb"/>
        <w:shd w:val="clear" w:color="auto" w:fill="FFFFFF"/>
        <w:tabs>
          <w:tab w:val="left" w:pos="426"/>
        </w:tabs>
        <w:jc w:val="both"/>
        <w:rPr>
          <w:rFonts w:asciiTheme="majorHAnsi" w:hAnsiTheme="majorHAnsi" w:cstheme="majorHAnsi"/>
          <w:sz w:val="26"/>
          <w:szCs w:val="26"/>
        </w:rPr>
      </w:pPr>
    </w:p>
    <w:tbl>
      <w:tblPr>
        <w:tblW w:w="3250" w:type="pct"/>
        <w:jc w:val="center"/>
        <w:tblBorders>
          <w:top w:val="outset" w:sz="6" w:space="0" w:color="A9CDEF"/>
          <w:left w:val="outset" w:sz="6" w:space="0" w:color="A9CDEF"/>
          <w:bottom w:val="outset" w:sz="6" w:space="0" w:color="A9CDEF"/>
          <w:right w:val="outset" w:sz="6" w:space="0" w:color="A9CDEF"/>
        </w:tblBorders>
        <w:shd w:val="clear" w:color="auto" w:fill="FFFFFF"/>
        <w:tblCellMar>
          <w:top w:w="30" w:type="dxa"/>
          <w:left w:w="30" w:type="dxa"/>
          <w:bottom w:w="30" w:type="dxa"/>
          <w:right w:w="30" w:type="dxa"/>
        </w:tblCellMar>
        <w:tblLook w:val="04A0" w:firstRow="1" w:lastRow="0" w:firstColumn="1" w:lastColumn="0" w:noHBand="0" w:noVBand="1"/>
      </w:tblPr>
      <w:tblGrid>
        <w:gridCol w:w="552"/>
        <w:gridCol w:w="4292"/>
        <w:gridCol w:w="1275"/>
      </w:tblGrid>
      <w:tr w:rsidR="009132F9" w:rsidRPr="006E797B" w:rsidTr="009132F9">
        <w:trPr>
          <w:jc w:val="center"/>
        </w:trPr>
        <w:tc>
          <w:tcPr>
            <w:tcW w:w="395" w:type="dxa"/>
            <w:tcBorders>
              <w:top w:val="outset" w:sz="6" w:space="0" w:color="A9CDEF"/>
              <w:left w:val="outset" w:sz="6" w:space="0" w:color="A9CDEF"/>
              <w:bottom w:val="outset" w:sz="6" w:space="0" w:color="A9CDEF"/>
              <w:right w:val="outset" w:sz="6" w:space="0" w:color="A9CDEF"/>
            </w:tcBorders>
            <w:shd w:val="clear" w:color="auto" w:fill="auto"/>
            <w:vAlign w:val="center"/>
            <w:hideMark/>
          </w:tcPr>
          <w:p w:rsidR="009132F9" w:rsidRPr="006E797B" w:rsidRDefault="009132F9" w:rsidP="009132F9">
            <w:pPr>
              <w:spacing w:before="100" w:beforeAutospacing="1" w:after="100" w:afterAutospacing="1" w:line="234" w:lineRule="atLeast"/>
              <w:jc w:val="center"/>
              <w:rPr>
                <w:rFonts w:asciiTheme="majorHAnsi" w:eastAsia="Times New Roman" w:hAnsiTheme="majorHAnsi" w:cstheme="majorHAnsi"/>
                <w:sz w:val="26"/>
                <w:szCs w:val="26"/>
              </w:rPr>
            </w:pPr>
            <w:r w:rsidRPr="006E797B">
              <w:rPr>
                <w:rFonts w:asciiTheme="majorHAnsi" w:eastAsia="Times New Roman" w:hAnsiTheme="majorHAnsi" w:cstheme="majorHAnsi"/>
                <w:b/>
                <w:bCs/>
                <w:sz w:val="26"/>
                <w:szCs w:val="26"/>
              </w:rPr>
              <w:t>STT</w:t>
            </w:r>
          </w:p>
        </w:tc>
        <w:tc>
          <w:tcPr>
            <w:tcW w:w="0" w:type="auto"/>
            <w:tcBorders>
              <w:top w:val="outset" w:sz="6" w:space="0" w:color="A9CDEF"/>
              <w:left w:val="outset" w:sz="6" w:space="0" w:color="A9CDEF"/>
              <w:bottom w:val="outset" w:sz="6" w:space="0" w:color="A9CDEF"/>
              <w:right w:val="outset" w:sz="6" w:space="0" w:color="A9CDEF"/>
            </w:tcBorders>
            <w:shd w:val="clear" w:color="auto" w:fill="auto"/>
            <w:vAlign w:val="center"/>
            <w:hideMark/>
          </w:tcPr>
          <w:p w:rsidR="009132F9" w:rsidRPr="006E797B" w:rsidRDefault="009132F9" w:rsidP="009132F9">
            <w:pPr>
              <w:spacing w:after="0" w:line="234" w:lineRule="atLeast"/>
              <w:jc w:val="center"/>
              <w:rPr>
                <w:rFonts w:asciiTheme="majorHAnsi" w:eastAsia="Times New Roman" w:hAnsiTheme="majorHAnsi" w:cstheme="majorHAnsi"/>
                <w:sz w:val="26"/>
                <w:szCs w:val="26"/>
              </w:rPr>
            </w:pPr>
            <w:r w:rsidRPr="006E797B">
              <w:rPr>
                <w:rFonts w:asciiTheme="majorHAnsi" w:eastAsia="Times New Roman" w:hAnsiTheme="majorHAnsi" w:cstheme="majorHAnsi"/>
                <w:b/>
                <w:bCs/>
                <w:sz w:val="26"/>
                <w:szCs w:val="26"/>
              </w:rPr>
              <w:t>Cơ sở vật chất</w:t>
            </w:r>
          </w:p>
        </w:tc>
        <w:tc>
          <w:tcPr>
            <w:tcW w:w="1275" w:type="dxa"/>
            <w:tcBorders>
              <w:top w:val="outset" w:sz="6" w:space="0" w:color="A9CDEF"/>
              <w:left w:val="outset" w:sz="6" w:space="0" w:color="A9CDEF"/>
              <w:bottom w:val="outset" w:sz="6" w:space="0" w:color="A9CDEF"/>
              <w:right w:val="outset" w:sz="6" w:space="0" w:color="A9CDEF"/>
            </w:tcBorders>
            <w:shd w:val="clear" w:color="auto" w:fill="auto"/>
            <w:vAlign w:val="center"/>
            <w:hideMark/>
          </w:tcPr>
          <w:p w:rsidR="009132F9" w:rsidRPr="006E797B" w:rsidRDefault="009132F9" w:rsidP="009132F9">
            <w:pPr>
              <w:spacing w:after="0" w:line="234" w:lineRule="atLeast"/>
              <w:jc w:val="center"/>
              <w:rPr>
                <w:rFonts w:asciiTheme="majorHAnsi" w:eastAsia="Times New Roman" w:hAnsiTheme="majorHAnsi" w:cstheme="majorHAnsi"/>
                <w:sz w:val="26"/>
                <w:szCs w:val="26"/>
              </w:rPr>
            </w:pPr>
            <w:r w:rsidRPr="006E797B">
              <w:rPr>
                <w:rFonts w:asciiTheme="majorHAnsi" w:eastAsia="Times New Roman" w:hAnsiTheme="majorHAnsi" w:cstheme="majorHAnsi"/>
                <w:b/>
                <w:bCs/>
                <w:sz w:val="26"/>
                <w:szCs w:val="26"/>
              </w:rPr>
              <w:t>Số lượng</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1</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Phòng học lý thuyết</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72 phòng</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2</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Phòng học chuyên môn, thí nghiệm</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07 phòng</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3</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Xưởng chuyên ngành</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55 xưởng</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4</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Thư viện</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01 phòng</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5</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Phòng phương pháp,chuyên đề</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03 phòng</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6</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Phòng làm việc</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22 phòng</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7</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Hội trường</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02</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8</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Nhà Truyền thống</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01</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9</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Nhà để xe</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03</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10</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Căn tin</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02</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11</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Sân bóng đá</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01 sân</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12</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Sân bóng chuyền</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02 sân</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13</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Sân cầu lông</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04 sân</w:t>
            </w:r>
          </w:p>
        </w:tc>
      </w:tr>
      <w:tr w:rsidR="009132F9" w:rsidRPr="006E797B" w:rsidTr="00B372B2">
        <w:trPr>
          <w:jc w:val="center"/>
        </w:trPr>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14</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both"/>
              <w:rPr>
                <w:rFonts w:asciiTheme="majorHAnsi" w:eastAsia="Times New Roman" w:hAnsiTheme="majorHAnsi" w:cstheme="majorHAnsi"/>
                <w:color w:val="323232"/>
                <w:sz w:val="26"/>
                <w:szCs w:val="26"/>
              </w:rPr>
            </w:pPr>
            <w:r w:rsidRPr="006E797B">
              <w:rPr>
                <w:rFonts w:asciiTheme="majorHAnsi" w:eastAsia="Times New Roman" w:hAnsiTheme="majorHAnsi" w:cstheme="majorHAnsi"/>
                <w:b/>
                <w:bCs/>
                <w:color w:val="323232"/>
                <w:sz w:val="26"/>
                <w:szCs w:val="26"/>
              </w:rPr>
              <w:t>Nhà y tế</w:t>
            </w:r>
          </w:p>
        </w:tc>
        <w:tc>
          <w:tcPr>
            <w:tcW w:w="0" w:type="auto"/>
            <w:tcBorders>
              <w:top w:val="outset" w:sz="6" w:space="0" w:color="A9CDEF"/>
              <w:left w:val="outset" w:sz="6" w:space="0" w:color="A9CDEF"/>
              <w:bottom w:val="outset" w:sz="6" w:space="0" w:color="A9CDEF"/>
              <w:right w:val="outset" w:sz="6" w:space="0" w:color="A9CDEF"/>
            </w:tcBorders>
            <w:shd w:val="clear" w:color="auto" w:fill="FFFFFF"/>
            <w:vAlign w:val="center"/>
            <w:hideMark/>
          </w:tcPr>
          <w:p w:rsidR="009132F9" w:rsidRPr="006E797B" w:rsidRDefault="009132F9" w:rsidP="00B372B2">
            <w:pPr>
              <w:spacing w:after="0" w:line="234" w:lineRule="atLeast"/>
              <w:jc w:val="center"/>
              <w:rPr>
                <w:rFonts w:asciiTheme="majorHAnsi" w:eastAsia="Times New Roman" w:hAnsiTheme="majorHAnsi" w:cstheme="majorHAnsi"/>
                <w:color w:val="323232"/>
                <w:sz w:val="26"/>
                <w:szCs w:val="26"/>
              </w:rPr>
            </w:pPr>
            <w:r w:rsidRPr="006E797B">
              <w:rPr>
                <w:rFonts w:asciiTheme="majorHAnsi" w:eastAsia="Times New Roman" w:hAnsiTheme="majorHAnsi" w:cstheme="majorHAnsi"/>
                <w:color w:val="323232"/>
                <w:sz w:val="26"/>
                <w:szCs w:val="26"/>
              </w:rPr>
              <w:t>01</w:t>
            </w:r>
          </w:p>
        </w:tc>
      </w:tr>
    </w:tbl>
    <w:p w:rsidR="009132F9" w:rsidRPr="006E797B" w:rsidRDefault="009132F9" w:rsidP="009132F9">
      <w:pPr>
        <w:pStyle w:val="NormalWeb"/>
        <w:shd w:val="clear" w:color="auto" w:fill="FFFFFF"/>
        <w:tabs>
          <w:tab w:val="left" w:pos="426"/>
        </w:tabs>
        <w:ind w:left="284"/>
        <w:jc w:val="both"/>
        <w:rPr>
          <w:rFonts w:asciiTheme="majorHAnsi" w:hAnsiTheme="majorHAnsi" w:cstheme="majorHAnsi"/>
          <w:sz w:val="26"/>
          <w:szCs w:val="26"/>
        </w:rPr>
      </w:pPr>
    </w:p>
    <w:p w:rsidR="00577A10" w:rsidRPr="006E797B" w:rsidRDefault="0008795B" w:rsidP="004029A1">
      <w:pPr>
        <w:pStyle w:val="ListParagraph"/>
        <w:numPr>
          <w:ilvl w:val="2"/>
          <w:numId w:val="7"/>
        </w:numPr>
        <w:spacing w:line="288" w:lineRule="auto"/>
        <w:ind w:left="1225" w:hanging="658"/>
        <w:jc w:val="both"/>
        <w:outlineLvl w:val="2"/>
        <w:rPr>
          <w:rFonts w:asciiTheme="majorHAnsi" w:eastAsia="Times New Roman" w:hAnsiTheme="majorHAnsi" w:cstheme="majorHAnsi"/>
          <w:sz w:val="26"/>
          <w:szCs w:val="26"/>
        </w:rPr>
      </w:pPr>
      <w:r>
        <w:rPr>
          <w:rFonts w:asciiTheme="majorHAnsi" w:eastAsia="Times New Roman" w:hAnsiTheme="majorHAnsi" w:cstheme="majorHAnsi"/>
          <w:b/>
          <w:bCs/>
          <w:spacing w:val="-3"/>
          <w:sz w:val="26"/>
          <w:szCs w:val="26"/>
        </w:rPr>
        <w:t xml:space="preserve"> </w:t>
      </w:r>
      <w:bookmarkStart w:id="5" w:name="_Toc460669748"/>
      <w:r w:rsidR="00577A10" w:rsidRPr="006E797B">
        <w:rPr>
          <w:rFonts w:asciiTheme="majorHAnsi" w:eastAsia="Times New Roman" w:hAnsiTheme="majorHAnsi" w:cstheme="majorHAnsi"/>
          <w:b/>
          <w:bCs/>
          <w:spacing w:val="-3"/>
          <w:sz w:val="26"/>
          <w:szCs w:val="26"/>
        </w:rPr>
        <w:t>Điều kiện hoạt động và sinh hoạt.</w:t>
      </w:r>
      <w:bookmarkEnd w:id="5"/>
    </w:p>
    <w:p w:rsidR="00577A10" w:rsidRPr="006E797B" w:rsidRDefault="00577A10"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lastRenderedPageBreak/>
        <w:t>Tài liệu học tập: Thư viện có hơn 500.000 bản sách và 50.000 đầu sách điện tử phục vụ cho HS-SV, phòng đọc rộng hơn 600 m</w:t>
      </w:r>
      <w:r w:rsidRPr="006E797B">
        <w:rPr>
          <w:rFonts w:asciiTheme="majorHAnsi" w:hAnsiTheme="majorHAnsi" w:cstheme="majorHAnsi"/>
          <w:sz w:val="26"/>
          <w:szCs w:val="26"/>
          <w:vertAlign w:val="superscript"/>
        </w:rPr>
        <w:t>2</w:t>
      </w:r>
      <w:r w:rsidRPr="006E797B">
        <w:rPr>
          <w:rFonts w:asciiTheme="majorHAnsi" w:hAnsiTheme="majorHAnsi" w:cstheme="majorHAnsi"/>
          <w:sz w:val="26"/>
          <w:szCs w:val="26"/>
        </w:rPr>
        <w:t>, khang trang, sạch sẽ, thoải mái. Giáo trình được in sẵn và phát hành tại trường. Wifi được phủ kín trong toàn trường.</w:t>
      </w:r>
    </w:p>
    <w:p w:rsidR="00577A10" w:rsidRPr="006E797B" w:rsidRDefault="00577A10"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Phương tiện di chuyển: Tại trường có các tuyến xe buýt đi Sài Gòn, Chợ Lớn, bến xe Miền Đông, bến xe Miền Tây, v.v…. Nhà trường có bãi xe với giá ưu đãi dành cho sinh viên theo quy định giá nhà nước.</w:t>
      </w:r>
    </w:p>
    <w:p w:rsidR="00577A10" w:rsidRPr="006E797B" w:rsidRDefault="00577A10"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Các hoạt động ngoại khóa: Sinh viên được tham gia vào các hoạt động tham quan nhà máy, doanh nghiệp, văn hóa – văn nghệ, thể dục – thể thao, dã ngoại, … được tổ chức suốt năm.</w:t>
      </w:r>
    </w:p>
    <w:p w:rsidR="00577A10" w:rsidRPr="006E797B" w:rsidRDefault="00577A10"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Điều kiện làm thêm: Sinh viên được sắp xếp thời kh</w:t>
      </w:r>
      <w:r w:rsidR="000C0D2B">
        <w:rPr>
          <w:rFonts w:asciiTheme="majorHAnsi" w:hAnsiTheme="majorHAnsi" w:cstheme="majorHAnsi"/>
          <w:sz w:val="26"/>
          <w:szCs w:val="26"/>
        </w:rPr>
        <w:t>oá biểu hợp lý để có thể làm thê</w:t>
      </w:r>
      <w:r w:rsidRPr="006E797B">
        <w:rPr>
          <w:rFonts w:asciiTheme="majorHAnsi" w:hAnsiTheme="majorHAnsi" w:cstheme="majorHAnsi"/>
          <w:sz w:val="26"/>
          <w:szCs w:val="26"/>
        </w:rPr>
        <w:t>m tại các cơ sở sản xuất, kinh doanh, dịch vụ.</w:t>
      </w:r>
    </w:p>
    <w:p w:rsidR="00577A10" w:rsidRPr="006E797B" w:rsidRDefault="00577A10"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Cơ hội việc làm sau tốt nghiệp: Sinh viên hoàn toàn có khả năng xin việc tại các nhà máy, doanh nghiệp vì các ngành nghề đào tạo của trường đều rất cần thiết và đáp ứng nhu cầu xã hội. Trường có Trung tâm giới thiệu việc làm có mối liên hệ mật thiết với các doanh nghiệp để có nguồn việc làm cung cấp cho sinh viên. Ngoài ra, sinh viên có thể học tiếp lên các bậc học cao hơn tại trường hoặc các trường trong và ngoài nước.</w:t>
      </w:r>
    </w:p>
    <w:p w:rsidR="00577A10" w:rsidRPr="006E797B" w:rsidRDefault="00577A10"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Học phí: Đóng theo mức quy định của Nhà nước về học phí trong các trường công lập. Sinh viên được xét miễn giảm học phí, cấp học bổng theo quy định của nhà nước và tài trợ của các doanh nghiệp.</w:t>
      </w:r>
    </w:p>
    <w:p w:rsidR="00577A10" w:rsidRPr="006E797B" w:rsidRDefault="00577A10" w:rsidP="00577A10">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Ký túc xá: Trường có ký túc xá khang trang, sạch sẽ, quản lý tốt, giá ưu đãi dành cho sinh viên học tại trường.</w:t>
      </w:r>
    </w:p>
    <w:p w:rsidR="0094536D" w:rsidRPr="006E797B" w:rsidRDefault="0008795B" w:rsidP="004029A1">
      <w:pPr>
        <w:pStyle w:val="ListParagraph"/>
        <w:numPr>
          <w:ilvl w:val="1"/>
          <w:numId w:val="7"/>
        </w:numPr>
        <w:spacing w:line="288" w:lineRule="auto"/>
        <w:ind w:left="709" w:hanging="425"/>
        <w:jc w:val="both"/>
        <w:outlineLvl w:val="1"/>
        <w:rPr>
          <w:rFonts w:asciiTheme="majorHAnsi" w:hAnsiTheme="majorHAnsi" w:cstheme="majorHAnsi"/>
          <w:b/>
          <w:sz w:val="26"/>
          <w:szCs w:val="26"/>
        </w:rPr>
      </w:pPr>
      <w:bookmarkStart w:id="6" w:name="_Toc375811816"/>
      <w:r>
        <w:rPr>
          <w:rFonts w:asciiTheme="majorHAnsi" w:hAnsiTheme="majorHAnsi" w:cstheme="majorHAnsi"/>
          <w:b/>
          <w:sz w:val="26"/>
          <w:szCs w:val="26"/>
        </w:rPr>
        <w:t xml:space="preserve"> </w:t>
      </w:r>
      <w:bookmarkStart w:id="7" w:name="_Toc460669749"/>
      <w:r w:rsidR="0094536D" w:rsidRPr="006E797B">
        <w:rPr>
          <w:rFonts w:asciiTheme="majorHAnsi" w:hAnsiTheme="majorHAnsi" w:cstheme="majorHAnsi"/>
          <w:b/>
          <w:sz w:val="26"/>
          <w:szCs w:val="26"/>
        </w:rPr>
        <w:t>Thực trạng chung của trường</w:t>
      </w:r>
      <w:bookmarkEnd w:id="6"/>
      <w:r w:rsidR="0094536D" w:rsidRPr="006E797B">
        <w:rPr>
          <w:rFonts w:asciiTheme="majorHAnsi" w:hAnsiTheme="majorHAnsi" w:cstheme="majorHAnsi"/>
          <w:b/>
          <w:sz w:val="26"/>
          <w:szCs w:val="26"/>
        </w:rPr>
        <w:t xml:space="preserve"> CĐKT Lý Tự Trọng TP Hồ Chí Minh,</w:t>
      </w:r>
      <w:bookmarkEnd w:id="7"/>
      <w:r w:rsidR="0094536D" w:rsidRPr="006E797B">
        <w:rPr>
          <w:rFonts w:asciiTheme="majorHAnsi" w:hAnsiTheme="majorHAnsi" w:cstheme="majorHAnsi"/>
          <w:b/>
          <w:sz w:val="26"/>
          <w:szCs w:val="26"/>
        </w:rPr>
        <w:t xml:space="preserve"> </w:t>
      </w:r>
    </w:p>
    <w:p w:rsidR="0094536D" w:rsidRPr="006E797B" w:rsidRDefault="0094536D" w:rsidP="00770502">
      <w:pPr>
        <w:pStyle w:val="ListParagraph"/>
        <w:numPr>
          <w:ilvl w:val="2"/>
          <w:numId w:val="7"/>
        </w:numPr>
        <w:spacing w:line="288" w:lineRule="auto"/>
        <w:ind w:left="1225" w:hanging="658"/>
        <w:jc w:val="both"/>
        <w:outlineLvl w:val="2"/>
        <w:rPr>
          <w:rFonts w:asciiTheme="majorHAnsi" w:hAnsiTheme="majorHAnsi" w:cstheme="majorHAnsi"/>
          <w:b/>
          <w:sz w:val="26"/>
          <w:szCs w:val="26"/>
        </w:rPr>
      </w:pPr>
      <w:bookmarkStart w:id="8" w:name="_Toc375811817"/>
      <w:bookmarkStart w:id="9" w:name="_Toc460669750"/>
      <w:r w:rsidRPr="006E797B">
        <w:rPr>
          <w:rFonts w:asciiTheme="majorHAnsi" w:hAnsiTheme="majorHAnsi" w:cstheme="majorHAnsi"/>
          <w:b/>
          <w:sz w:val="26"/>
          <w:szCs w:val="26"/>
        </w:rPr>
        <w:t>Tuyển sinh và đào tạo</w:t>
      </w:r>
      <w:bookmarkEnd w:id="8"/>
      <w:bookmarkEnd w:id="9"/>
    </w:p>
    <w:p w:rsidR="0094536D" w:rsidRPr="006E797B" w:rsidRDefault="0094536D" w:rsidP="00770502">
      <w:pPr>
        <w:pStyle w:val="ListParagraph"/>
        <w:numPr>
          <w:ilvl w:val="3"/>
          <w:numId w:val="7"/>
        </w:numPr>
        <w:spacing w:line="288" w:lineRule="auto"/>
        <w:ind w:left="1843" w:hanging="992"/>
        <w:jc w:val="both"/>
        <w:outlineLvl w:val="3"/>
        <w:rPr>
          <w:rFonts w:asciiTheme="majorHAnsi" w:hAnsiTheme="majorHAnsi" w:cstheme="majorHAnsi"/>
          <w:b/>
          <w:bCs/>
          <w:sz w:val="26"/>
          <w:szCs w:val="26"/>
        </w:rPr>
      </w:pPr>
      <w:bookmarkStart w:id="10" w:name="_Toc375811818"/>
      <w:r w:rsidRPr="006E797B">
        <w:rPr>
          <w:rFonts w:asciiTheme="majorHAnsi" w:hAnsiTheme="majorHAnsi" w:cstheme="majorHAnsi"/>
          <w:b/>
          <w:bCs/>
          <w:sz w:val="26"/>
          <w:szCs w:val="26"/>
        </w:rPr>
        <w:t>Công tác tuyển sinh:</w:t>
      </w:r>
      <w:bookmarkEnd w:id="10"/>
    </w:p>
    <w:p w:rsidR="00E9574E" w:rsidRDefault="0094536D" w:rsidP="00E9574E">
      <w:pPr>
        <w:pStyle w:val="NormalWeb"/>
        <w:numPr>
          <w:ilvl w:val="0"/>
          <w:numId w:val="9"/>
        </w:numPr>
        <w:shd w:val="clear" w:color="auto" w:fill="FFFFFF"/>
        <w:tabs>
          <w:tab w:val="left" w:pos="426"/>
        </w:tabs>
        <w:ind w:left="0" w:firstLine="284"/>
        <w:jc w:val="both"/>
        <w:rPr>
          <w:sz w:val="26"/>
          <w:szCs w:val="26"/>
        </w:rPr>
      </w:pPr>
      <w:r w:rsidRPr="006E797B">
        <w:rPr>
          <w:rFonts w:asciiTheme="majorHAnsi" w:hAnsiTheme="majorHAnsi" w:cstheme="majorHAnsi"/>
          <w:sz w:val="26"/>
          <w:szCs w:val="26"/>
        </w:rPr>
        <w:t xml:space="preserve">Cao đẳng: </w:t>
      </w:r>
      <w:r w:rsidR="00E9574E">
        <w:rPr>
          <w:sz w:val="26"/>
          <w:szCs w:val="26"/>
        </w:rPr>
        <w:t>Tổ chức</w:t>
      </w:r>
      <w:r w:rsidR="00E9574E" w:rsidRPr="009864FF">
        <w:rPr>
          <w:sz w:val="26"/>
          <w:szCs w:val="26"/>
        </w:rPr>
        <w:t xml:space="preserve"> xét tuyển tốt nghiệp Trung học phổ thông (THPT) dựa vào 2 phương thức:</w:t>
      </w:r>
      <w:r w:rsidR="00E9574E">
        <w:rPr>
          <w:sz w:val="26"/>
          <w:szCs w:val="26"/>
        </w:rPr>
        <w:t xml:space="preserve"> </w:t>
      </w:r>
      <w:r w:rsidR="00E9574E" w:rsidRPr="00775984">
        <w:rPr>
          <w:sz w:val="26"/>
          <w:szCs w:val="26"/>
        </w:rPr>
        <w:t>Phương thức xét tuyển dựa vào kết quả kỳ thi trung học phổ thông (THPT) quốc gia, phương thức xét tuyển dựa vào kết quả học tập trung học phổ thông</w:t>
      </w:r>
      <w:r w:rsidR="00E9574E">
        <w:rPr>
          <w:sz w:val="26"/>
          <w:szCs w:val="26"/>
        </w:rPr>
        <w:t xml:space="preserve"> (Xét học bạ).</w:t>
      </w:r>
    </w:p>
    <w:p w:rsidR="00A62479" w:rsidRPr="00A62479" w:rsidRDefault="00A62479" w:rsidP="00E9574E">
      <w:pPr>
        <w:pStyle w:val="NormalWeb"/>
        <w:numPr>
          <w:ilvl w:val="0"/>
          <w:numId w:val="9"/>
        </w:numPr>
        <w:shd w:val="clear" w:color="auto" w:fill="FFFFFF"/>
        <w:tabs>
          <w:tab w:val="left" w:pos="426"/>
        </w:tabs>
        <w:ind w:left="0" w:firstLine="284"/>
        <w:jc w:val="both"/>
        <w:rPr>
          <w:sz w:val="26"/>
          <w:szCs w:val="26"/>
        </w:rPr>
      </w:pPr>
      <w:r w:rsidRPr="006E797B">
        <w:rPr>
          <w:rFonts w:asciiTheme="majorHAnsi" w:hAnsiTheme="majorHAnsi" w:cstheme="majorHAnsi"/>
          <w:sz w:val="26"/>
          <w:szCs w:val="26"/>
        </w:rPr>
        <w:t>Cao đẳng</w:t>
      </w:r>
      <w:r>
        <w:rPr>
          <w:rFonts w:asciiTheme="majorHAnsi" w:hAnsiTheme="majorHAnsi" w:cstheme="majorHAnsi"/>
          <w:sz w:val="26"/>
          <w:szCs w:val="26"/>
        </w:rPr>
        <w:t xml:space="preserve"> nghề</w:t>
      </w:r>
      <w:r w:rsidRPr="006E797B">
        <w:rPr>
          <w:rFonts w:asciiTheme="majorHAnsi" w:hAnsiTheme="majorHAnsi" w:cstheme="majorHAnsi"/>
          <w:sz w:val="26"/>
          <w:szCs w:val="26"/>
        </w:rPr>
        <w:t>:</w:t>
      </w:r>
      <w:r w:rsidRPr="00A62479">
        <w:rPr>
          <w:sz w:val="26"/>
          <w:szCs w:val="26"/>
        </w:rPr>
        <w:t xml:space="preserve"> </w:t>
      </w:r>
    </w:p>
    <w:p w:rsidR="00A62479" w:rsidRDefault="00A62479" w:rsidP="00A62479">
      <w:pPr>
        <w:tabs>
          <w:tab w:val="left" w:pos="561"/>
          <w:tab w:val="left" w:pos="990"/>
        </w:tabs>
        <w:spacing w:after="0" w:line="240" w:lineRule="auto"/>
        <w:ind w:firstLine="567"/>
        <w:jc w:val="both"/>
        <w:rPr>
          <w:sz w:val="26"/>
          <w:szCs w:val="26"/>
          <w:lang w:val="de-DE"/>
        </w:rPr>
      </w:pPr>
      <w:r w:rsidRPr="006E797B">
        <w:rPr>
          <w:rFonts w:asciiTheme="majorHAnsi" w:hAnsiTheme="majorHAnsi" w:cstheme="majorHAnsi"/>
          <w:sz w:val="26"/>
          <w:szCs w:val="26"/>
          <w:lang w:val="es-ES"/>
        </w:rPr>
        <w:t>+</w:t>
      </w:r>
      <w:r>
        <w:rPr>
          <w:rFonts w:asciiTheme="majorHAnsi" w:hAnsiTheme="majorHAnsi" w:cstheme="majorHAnsi"/>
          <w:sz w:val="26"/>
          <w:szCs w:val="26"/>
          <w:lang w:val="es-ES"/>
        </w:rPr>
        <w:t xml:space="preserve"> Cao đẳng nghề (12+2):</w:t>
      </w:r>
      <w:r w:rsidRPr="00A62479">
        <w:rPr>
          <w:sz w:val="26"/>
          <w:szCs w:val="26"/>
        </w:rPr>
        <w:t xml:space="preserve"> </w:t>
      </w:r>
      <w:r>
        <w:rPr>
          <w:sz w:val="26"/>
          <w:szCs w:val="26"/>
        </w:rPr>
        <w:t xml:space="preserve">Tổ chức </w:t>
      </w:r>
      <w:r>
        <w:rPr>
          <w:sz w:val="26"/>
          <w:szCs w:val="26"/>
          <w:lang w:val="de-DE"/>
        </w:rPr>
        <w:t>x</w:t>
      </w:r>
      <w:r w:rsidRPr="009864FF">
        <w:rPr>
          <w:sz w:val="26"/>
          <w:szCs w:val="26"/>
          <w:lang w:val="de-DE"/>
        </w:rPr>
        <w:t>ét tuyển tốt nghiệp THPT hoặc tương đươn</w:t>
      </w:r>
      <w:r>
        <w:rPr>
          <w:sz w:val="26"/>
          <w:szCs w:val="26"/>
          <w:lang w:val="de-DE"/>
        </w:rPr>
        <w:t>g.</w:t>
      </w:r>
    </w:p>
    <w:p w:rsidR="00A62479" w:rsidRPr="00775984" w:rsidRDefault="00A62479" w:rsidP="00A62479">
      <w:pPr>
        <w:tabs>
          <w:tab w:val="left" w:pos="561"/>
          <w:tab w:val="left" w:pos="990"/>
        </w:tabs>
        <w:spacing w:after="0" w:line="240" w:lineRule="auto"/>
        <w:ind w:firstLine="567"/>
        <w:jc w:val="both"/>
        <w:rPr>
          <w:sz w:val="26"/>
          <w:szCs w:val="26"/>
        </w:rPr>
      </w:pPr>
      <w:r w:rsidRPr="006E797B">
        <w:rPr>
          <w:rFonts w:asciiTheme="majorHAnsi" w:hAnsiTheme="majorHAnsi" w:cstheme="majorHAnsi"/>
          <w:sz w:val="26"/>
          <w:szCs w:val="26"/>
          <w:lang w:val="es-ES"/>
        </w:rPr>
        <w:t>+</w:t>
      </w:r>
      <w:r>
        <w:rPr>
          <w:rFonts w:asciiTheme="majorHAnsi" w:hAnsiTheme="majorHAnsi" w:cstheme="majorHAnsi"/>
          <w:sz w:val="26"/>
          <w:szCs w:val="26"/>
          <w:lang w:val="es-ES"/>
        </w:rPr>
        <w:t xml:space="preserve"> Cao đẳng nghề (</w:t>
      </w:r>
      <w:r>
        <w:rPr>
          <w:rFonts w:asciiTheme="majorHAnsi" w:hAnsiTheme="majorHAnsi" w:cstheme="majorHAnsi"/>
          <w:sz w:val="26"/>
          <w:szCs w:val="26"/>
          <w:lang w:val="es-ES"/>
        </w:rPr>
        <w:t>9+4</w:t>
      </w:r>
      <w:r>
        <w:rPr>
          <w:rFonts w:asciiTheme="majorHAnsi" w:hAnsiTheme="majorHAnsi" w:cstheme="majorHAnsi"/>
          <w:sz w:val="26"/>
          <w:szCs w:val="26"/>
          <w:lang w:val="es-ES"/>
        </w:rPr>
        <w:t>):</w:t>
      </w:r>
      <w:r w:rsidRPr="00A62479">
        <w:rPr>
          <w:sz w:val="26"/>
          <w:szCs w:val="26"/>
        </w:rPr>
        <w:t xml:space="preserve"> </w:t>
      </w:r>
      <w:r>
        <w:rPr>
          <w:sz w:val="26"/>
          <w:szCs w:val="26"/>
        </w:rPr>
        <w:t xml:space="preserve">Tổ chức </w:t>
      </w:r>
      <w:r>
        <w:rPr>
          <w:sz w:val="26"/>
          <w:szCs w:val="26"/>
          <w:lang w:val="de-DE"/>
        </w:rPr>
        <w:t>x</w:t>
      </w:r>
      <w:r w:rsidRPr="009864FF">
        <w:rPr>
          <w:sz w:val="26"/>
          <w:szCs w:val="26"/>
          <w:lang w:val="de-DE"/>
        </w:rPr>
        <w:t xml:space="preserve">ét tuyển tốt nghiệp </w:t>
      </w:r>
      <w:r w:rsidRPr="00AE26E1">
        <w:rPr>
          <w:sz w:val="26"/>
          <w:szCs w:val="26"/>
          <w:lang w:val="de-DE"/>
        </w:rPr>
        <w:t>THCS</w:t>
      </w:r>
      <w:r w:rsidRPr="009864FF">
        <w:rPr>
          <w:sz w:val="26"/>
          <w:szCs w:val="26"/>
          <w:lang w:val="de-DE"/>
        </w:rPr>
        <w:t xml:space="preserve"> hoặc tương đươn</w:t>
      </w:r>
      <w:r>
        <w:rPr>
          <w:sz w:val="26"/>
          <w:szCs w:val="26"/>
          <w:lang w:val="de-DE"/>
        </w:rPr>
        <w:t>g</w:t>
      </w:r>
    </w:p>
    <w:p w:rsidR="0094536D" w:rsidRPr="006E797B" w:rsidRDefault="0094536D" w:rsidP="0094536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 xml:space="preserve">Trung cấp chuyên nghiệp: Tổ chức xét tuyển dựa trên kết quả thi tốt nghiệp trung học phổ thông hoặc tương đương. </w:t>
      </w:r>
    </w:p>
    <w:p w:rsidR="0094536D" w:rsidRPr="006E797B" w:rsidRDefault="0094536D" w:rsidP="0094536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rPr>
      </w:pPr>
      <w:r w:rsidRPr="006E797B">
        <w:rPr>
          <w:rFonts w:asciiTheme="majorHAnsi" w:hAnsiTheme="majorHAnsi" w:cstheme="majorHAnsi"/>
          <w:sz w:val="26"/>
          <w:szCs w:val="26"/>
        </w:rPr>
        <w:t xml:space="preserve">Các biện pháp, hình thức tuyên truyền hướng nghiệp thu hút học sinh: </w:t>
      </w:r>
    </w:p>
    <w:p w:rsidR="0094536D" w:rsidRPr="006E797B" w:rsidRDefault="0094536D" w:rsidP="0094536D">
      <w:pPr>
        <w:tabs>
          <w:tab w:val="left" w:pos="561"/>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 Tham gia các ngày hội hướng nghiệp do các trường THPT tổ chức, </w:t>
      </w:r>
    </w:p>
    <w:p w:rsidR="0094536D" w:rsidRPr="006E797B" w:rsidRDefault="0094536D" w:rsidP="0094536D">
      <w:pPr>
        <w:tabs>
          <w:tab w:val="left" w:pos="561"/>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Tham gia diễn đàn tư vấn tuyển sinh do các đơn vị trên địa bàn thành phố tổ chức (tại Thành phố Hồ Chí Minh và các tỉnh).</w:t>
      </w:r>
    </w:p>
    <w:p w:rsidR="0094536D" w:rsidRPr="006E797B" w:rsidRDefault="0094536D" w:rsidP="0094536D">
      <w:pPr>
        <w:tabs>
          <w:tab w:val="left" w:pos="561"/>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Phối hợp với các trường Đại học, Cao đẳng cùng tư vấn hướng nghiệp cho học sinh THPT ở các tỉnh.</w:t>
      </w:r>
    </w:p>
    <w:p w:rsidR="0094536D" w:rsidRPr="006E797B" w:rsidRDefault="0094536D" w:rsidP="0094536D">
      <w:pPr>
        <w:tabs>
          <w:tab w:val="left" w:pos="561"/>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Chủ động liên hệ đến các trường THPT trên địa bàn thành phố (nội, ngoại thành) để cung cấp thông tin tuyển sinh, giới thiệu các ngành đào tạo… và quà tặng đến các em học sinh.</w:t>
      </w:r>
    </w:p>
    <w:p w:rsidR="0094536D" w:rsidRPr="006E797B" w:rsidRDefault="0094536D" w:rsidP="0094536D">
      <w:pPr>
        <w:tabs>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Cung cấp tài liệu phát tay về thông tin tuyển sinh của trường.</w:t>
      </w:r>
    </w:p>
    <w:p w:rsidR="0094536D" w:rsidRPr="006E797B" w:rsidRDefault="0094536D" w:rsidP="0094536D">
      <w:pPr>
        <w:tabs>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  Thực hiện phóng sự giới thiệu về trường trên kênh HTV1                    </w:t>
      </w:r>
    </w:p>
    <w:p w:rsidR="0094536D" w:rsidRPr="006E797B" w:rsidRDefault="0094536D" w:rsidP="0094536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Trong các năm qua trường tuyển sinh gồm các bậc đào tạo:</w:t>
      </w:r>
    </w:p>
    <w:p w:rsidR="0094536D" w:rsidRPr="006E797B" w:rsidRDefault="0094536D" w:rsidP="0094536D">
      <w:pPr>
        <w:tabs>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lastRenderedPageBreak/>
        <w:t>+ Cao đẳng: Tổ chức thi tuyển khối A</w:t>
      </w:r>
    </w:p>
    <w:p w:rsidR="0094536D" w:rsidRPr="006E797B" w:rsidRDefault="0094536D" w:rsidP="0094536D">
      <w:pPr>
        <w:tabs>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 Cao đẳng liên thông: Tổ chức thi tuyển 03 môn (Toán, Lý, cơ sở ngành). </w:t>
      </w:r>
    </w:p>
    <w:p w:rsidR="0094536D" w:rsidRPr="006E797B" w:rsidRDefault="0094536D" w:rsidP="0094536D">
      <w:pPr>
        <w:tabs>
          <w:tab w:val="left" w:pos="990"/>
        </w:tabs>
        <w:spacing w:after="0" w:line="240" w:lineRule="auto"/>
        <w:ind w:firstLine="567"/>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 Trung cấp chuyên nghiệp: Tổ chức xét tuyển dựa trên kết quả thi tốt nghiệp </w:t>
      </w:r>
      <w:r w:rsidRPr="006E797B">
        <w:rPr>
          <w:rFonts w:asciiTheme="majorHAnsi" w:hAnsiTheme="majorHAnsi" w:cstheme="majorHAnsi"/>
          <w:sz w:val="26"/>
          <w:szCs w:val="26"/>
          <w:lang w:val="x-none"/>
        </w:rPr>
        <w:t>trung học phổ thông</w:t>
      </w:r>
      <w:r w:rsidRPr="006E797B">
        <w:rPr>
          <w:rFonts w:asciiTheme="majorHAnsi" w:hAnsiTheme="majorHAnsi" w:cstheme="majorHAnsi"/>
          <w:sz w:val="26"/>
          <w:szCs w:val="26"/>
          <w:lang w:val="es-ES"/>
        </w:rPr>
        <w:t>, lấy điểm từ cao xuống thấp theo đúng chỉ tiêu được phân bổ. Qui trình tuyển sinh thực hiện đúng theo quy chế tuyển sinh của Bộ Giáo dục và Đào tạo.</w:t>
      </w:r>
    </w:p>
    <w:p w:rsidR="0094536D" w:rsidRPr="006E797B" w:rsidRDefault="0094536D" w:rsidP="0094536D">
      <w:pPr>
        <w:tabs>
          <w:tab w:val="left" w:pos="1376"/>
        </w:tabs>
        <w:spacing w:after="60"/>
        <w:ind w:firstLine="720"/>
        <w:jc w:val="both"/>
        <w:rPr>
          <w:rFonts w:asciiTheme="majorHAnsi" w:hAnsiTheme="majorHAnsi" w:cstheme="majorHAnsi"/>
          <w:bCs/>
          <w:sz w:val="26"/>
          <w:szCs w:val="26"/>
          <w:lang w:val="es-ES"/>
        </w:rPr>
      </w:pPr>
      <w:r w:rsidRPr="006E797B">
        <w:rPr>
          <w:rFonts w:asciiTheme="majorHAnsi" w:hAnsiTheme="majorHAnsi" w:cstheme="majorHAnsi"/>
          <w:bCs/>
          <w:sz w:val="26"/>
          <w:szCs w:val="26"/>
          <w:lang w:val="es-ES"/>
        </w:rPr>
        <w:t xml:space="preserve">Chỉ tiêu tuyển sinh </w:t>
      </w:r>
      <w:r w:rsidR="00933A79">
        <w:rPr>
          <w:rFonts w:asciiTheme="majorHAnsi" w:hAnsiTheme="majorHAnsi" w:cstheme="majorHAnsi"/>
          <w:bCs/>
          <w:sz w:val="26"/>
          <w:szCs w:val="26"/>
          <w:lang w:val="es-ES"/>
        </w:rPr>
        <w:t>năm 2016</w:t>
      </w:r>
      <w:r w:rsidR="000F4BDE">
        <w:rPr>
          <w:rFonts w:asciiTheme="majorHAnsi" w:hAnsiTheme="majorHAnsi" w:cstheme="majorHAnsi"/>
          <w:bCs/>
          <w:sz w:val="26"/>
          <w:szCs w:val="26"/>
          <w:lang w:val="es-ES"/>
        </w:rPr>
        <w:t>-2017</w:t>
      </w:r>
      <w:r w:rsidRPr="006E797B">
        <w:rPr>
          <w:rFonts w:asciiTheme="majorHAnsi" w:hAnsiTheme="majorHAnsi" w:cstheme="majorHAnsi"/>
          <w:bCs/>
          <w:sz w:val="26"/>
          <w:szCs w:val="26"/>
          <w:lang w:val="es-ES"/>
        </w:rPr>
        <w:t xml:space="preserve">: Khoảng </w:t>
      </w:r>
      <w:r w:rsidR="00933A79">
        <w:rPr>
          <w:rFonts w:asciiTheme="majorHAnsi" w:hAnsiTheme="majorHAnsi" w:cstheme="majorHAnsi"/>
          <w:bCs/>
          <w:sz w:val="26"/>
          <w:szCs w:val="26"/>
          <w:lang w:val="es-ES"/>
        </w:rPr>
        <w:t>5800</w:t>
      </w:r>
      <w:r w:rsidRPr="006E797B">
        <w:rPr>
          <w:rFonts w:asciiTheme="majorHAnsi" w:hAnsiTheme="majorHAnsi" w:cstheme="majorHAnsi"/>
          <w:bCs/>
          <w:sz w:val="26"/>
          <w:szCs w:val="26"/>
          <w:lang w:val="es-ES"/>
        </w:rPr>
        <w:t xml:space="preserve"> HS-SV</w:t>
      </w:r>
    </w:p>
    <w:p w:rsidR="0094536D" w:rsidRDefault="0094536D" w:rsidP="0094536D">
      <w:pPr>
        <w:tabs>
          <w:tab w:val="left" w:pos="1980"/>
          <w:tab w:val="right" w:pos="6750"/>
        </w:tabs>
        <w:spacing w:after="60"/>
        <w:ind w:firstLine="720"/>
        <w:jc w:val="both"/>
        <w:rPr>
          <w:rFonts w:asciiTheme="majorHAnsi" w:hAnsiTheme="majorHAnsi" w:cstheme="majorHAnsi"/>
          <w:bCs/>
          <w:sz w:val="26"/>
          <w:szCs w:val="26"/>
          <w:lang w:val="es-ES"/>
        </w:rPr>
      </w:pPr>
      <w:r w:rsidRPr="006E797B">
        <w:rPr>
          <w:rFonts w:asciiTheme="majorHAnsi" w:hAnsiTheme="majorHAnsi" w:cstheme="majorHAnsi"/>
          <w:bCs/>
          <w:sz w:val="26"/>
          <w:szCs w:val="26"/>
          <w:lang w:val="es-ES"/>
        </w:rPr>
        <w:t xml:space="preserve">Trong đó:   </w:t>
      </w:r>
      <w:r w:rsidRPr="006E797B">
        <w:rPr>
          <w:rFonts w:asciiTheme="majorHAnsi" w:hAnsiTheme="majorHAnsi" w:cstheme="majorHAnsi"/>
          <w:b/>
          <w:bCs/>
          <w:sz w:val="26"/>
          <w:szCs w:val="26"/>
          <w:lang w:val="es-ES"/>
        </w:rPr>
        <w:t>-</w:t>
      </w:r>
      <w:r w:rsidRPr="006E797B">
        <w:rPr>
          <w:rFonts w:asciiTheme="majorHAnsi" w:hAnsiTheme="majorHAnsi" w:cstheme="majorHAnsi"/>
          <w:bCs/>
          <w:sz w:val="26"/>
          <w:szCs w:val="26"/>
          <w:lang w:val="es-ES"/>
        </w:rPr>
        <w:t xml:space="preserve"> Chỉ tiêu tuyển sinh Cao đẳng</w:t>
      </w:r>
      <w:r w:rsidR="000F4BDE">
        <w:rPr>
          <w:rFonts w:asciiTheme="majorHAnsi" w:hAnsiTheme="majorHAnsi" w:cstheme="majorHAnsi"/>
          <w:bCs/>
          <w:sz w:val="26"/>
          <w:szCs w:val="26"/>
          <w:lang w:val="es-ES"/>
        </w:rPr>
        <w:t xml:space="preserve"> chuyên nghiệp</w:t>
      </w:r>
      <w:r w:rsidRPr="006E797B">
        <w:rPr>
          <w:rFonts w:asciiTheme="majorHAnsi" w:hAnsiTheme="majorHAnsi" w:cstheme="majorHAnsi"/>
          <w:bCs/>
          <w:sz w:val="26"/>
          <w:szCs w:val="26"/>
          <w:lang w:val="es-ES"/>
        </w:rPr>
        <w:t xml:space="preserve">: </w:t>
      </w:r>
      <w:r w:rsidRPr="006E797B">
        <w:rPr>
          <w:rFonts w:asciiTheme="majorHAnsi" w:hAnsiTheme="majorHAnsi" w:cstheme="majorHAnsi"/>
          <w:bCs/>
          <w:sz w:val="26"/>
          <w:szCs w:val="26"/>
          <w:lang w:val="es-ES"/>
        </w:rPr>
        <w:tab/>
      </w:r>
      <w:r w:rsidR="00933A79">
        <w:rPr>
          <w:rFonts w:asciiTheme="majorHAnsi" w:hAnsiTheme="majorHAnsi" w:cstheme="majorHAnsi"/>
          <w:bCs/>
          <w:sz w:val="26"/>
          <w:szCs w:val="26"/>
          <w:lang w:val="es-ES"/>
        </w:rPr>
        <w:t>40</w:t>
      </w:r>
      <w:r w:rsidRPr="006E797B">
        <w:rPr>
          <w:rFonts w:asciiTheme="majorHAnsi" w:hAnsiTheme="majorHAnsi" w:cstheme="majorHAnsi"/>
          <w:bCs/>
          <w:sz w:val="26"/>
          <w:szCs w:val="26"/>
          <w:lang w:val="es-ES"/>
        </w:rPr>
        <w:t>00 SV</w:t>
      </w:r>
    </w:p>
    <w:p w:rsidR="00933A79" w:rsidRPr="006E797B" w:rsidRDefault="00933A79" w:rsidP="0094536D">
      <w:pPr>
        <w:tabs>
          <w:tab w:val="left" w:pos="1980"/>
          <w:tab w:val="right" w:pos="6750"/>
        </w:tabs>
        <w:spacing w:after="60"/>
        <w:ind w:firstLine="720"/>
        <w:jc w:val="both"/>
        <w:rPr>
          <w:rFonts w:asciiTheme="majorHAnsi" w:hAnsiTheme="majorHAnsi" w:cstheme="majorHAnsi"/>
          <w:bCs/>
          <w:sz w:val="26"/>
          <w:szCs w:val="26"/>
          <w:lang w:val="es-ES"/>
        </w:rPr>
      </w:pPr>
      <w:r>
        <w:rPr>
          <w:rFonts w:asciiTheme="majorHAnsi" w:hAnsiTheme="majorHAnsi" w:cstheme="majorHAnsi"/>
          <w:bCs/>
          <w:sz w:val="26"/>
          <w:szCs w:val="26"/>
          <w:lang w:val="es-ES"/>
        </w:rPr>
        <w:tab/>
      </w:r>
      <w:r w:rsidRPr="006E797B">
        <w:rPr>
          <w:rFonts w:asciiTheme="majorHAnsi" w:hAnsiTheme="majorHAnsi" w:cstheme="majorHAnsi"/>
          <w:b/>
          <w:bCs/>
          <w:sz w:val="26"/>
          <w:szCs w:val="26"/>
          <w:lang w:val="es-ES"/>
        </w:rPr>
        <w:t>-</w:t>
      </w:r>
      <w:r w:rsidRPr="006E797B">
        <w:rPr>
          <w:rFonts w:asciiTheme="majorHAnsi" w:hAnsiTheme="majorHAnsi" w:cstheme="majorHAnsi"/>
          <w:bCs/>
          <w:sz w:val="26"/>
          <w:szCs w:val="26"/>
          <w:lang w:val="es-ES"/>
        </w:rPr>
        <w:t xml:space="preserve"> Chỉ tiêu tuyển sinh Cao đẳng</w:t>
      </w:r>
      <w:r>
        <w:rPr>
          <w:rFonts w:asciiTheme="majorHAnsi" w:hAnsiTheme="majorHAnsi" w:cstheme="majorHAnsi"/>
          <w:bCs/>
          <w:sz w:val="26"/>
          <w:szCs w:val="26"/>
          <w:lang w:val="es-ES"/>
        </w:rPr>
        <w:t xml:space="preserve"> nghề, trung cấp nghề</w:t>
      </w:r>
      <w:r w:rsidRPr="006E797B">
        <w:rPr>
          <w:rFonts w:asciiTheme="majorHAnsi" w:hAnsiTheme="majorHAnsi" w:cstheme="majorHAnsi"/>
          <w:bCs/>
          <w:sz w:val="26"/>
          <w:szCs w:val="26"/>
          <w:lang w:val="es-ES"/>
        </w:rPr>
        <w:t xml:space="preserve">: </w:t>
      </w:r>
      <w:r w:rsidRPr="006E797B">
        <w:rPr>
          <w:rFonts w:asciiTheme="majorHAnsi" w:hAnsiTheme="majorHAnsi" w:cstheme="majorHAnsi"/>
          <w:bCs/>
          <w:sz w:val="26"/>
          <w:szCs w:val="26"/>
          <w:lang w:val="es-ES"/>
        </w:rPr>
        <w:tab/>
      </w:r>
      <w:r>
        <w:rPr>
          <w:rFonts w:asciiTheme="majorHAnsi" w:hAnsiTheme="majorHAnsi" w:cstheme="majorHAnsi"/>
          <w:bCs/>
          <w:sz w:val="26"/>
          <w:szCs w:val="26"/>
          <w:lang w:val="es-ES"/>
        </w:rPr>
        <w:t>10</w:t>
      </w:r>
      <w:r w:rsidRPr="006E797B">
        <w:rPr>
          <w:rFonts w:asciiTheme="majorHAnsi" w:hAnsiTheme="majorHAnsi" w:cstheme="majorHAnsi"/>
          <w:bCs/>
          <w:sz w:val="26"/>
          <w:szCs w:val="26"/>
          <w:lang w:val="es-ES"/>
        </w:rPr>
        <w:t>00 SV</w:t>
      </w:r>
      <w:r>
        <w:rPr>
          <w:rFonts w:asciiTheme="majorHAnsi" w:hAnsiTheme="majorHAnsi" w:cstheme="majorHAnsi"/>
          <w:bCs/>
          <w:sz w:val="26"/>
          <w:szCs w:val="26"/>
          <w:lang w:val="es-ES"/>
        </w:rPr>
        <w:t>-HS</w:t>
      </w:r>
    </w:p>
    <w:p w:rsidR="0094536D" w:rsidRPr="006E797B" w:rsidRDefault="0094536D" w:rsidP="0094536D">
      <w:pPr>
        <w:tabs>
          <w:tab w:val="left" w:pos="1683"/>
          <w:tab w:val="left" w:pos="1980"/>
          <w:tab w:val="right" w:pos="6750"/>
        </w:tabs>
        <w:spacing w:after="60"/>
        <w:jc w:val="both"/>
        <w:rPr>
          <w:rFonts w:asciiTheme="majorHAnsi" w:hAnsiTheme="majorHAnsi" w:cstheme="majorHAnsi"/>
          <w:bCs/>
          <w:sz w:val="26"/>
          <w:szCs w:val="26"/>
          <w:lang w:val="es-ES"/>
        </w:rPr>
      </w:pPr>
      <w:r w:rsidRPr="006E797B">
        <w:rPr>
          <w:rFonts w:asciiTheme="majorHAnsi" w:hAnsiTheme="majorHAnsi" w:cstheme="majorHAnsi"/>
          <w:bCs/>
          <w:sz w:val="26"/>
          <w:szCs w:val="26"/>
          <w:lang w:val="es-ES"/>
        </w:rPr>
        <w:tab/>
      </w:r>
      <w:r w:rsidRPr="006E797B">
        <w:rPr>
          <w:rFonts w:asciiTheme="majorHAnsi" w:hAnsiTheme="majorHAnsi" w:cstheme="majorHAnsi"/>
          <w:bCs/>
          <w:sz w:val="26"/>
          <w:szCs w:val="26"/>
          <w:lang w:val="es-ES"/>
        </w:rPr>
        <w:tab/>
      </w:r>
      <w:r w:rsidRPr="006E797B">
        <w:rPr>
          <w:rFonts w:asciiTheme="majorHAnsi" w:hAnsiTheme="majorHAnsi" w:cstheme="majorHAnsi"/>
          <w:b/>
          <w:bCs/>
          <w:sz w:val="26"/>
          <w:szCs w:val="26"/>
          <w:lang w:val="es-ES"/>
        </w:rPr>
        <w:t>-</w:t>
      </w:r>
      <w:r w:rsidRPr="006E797B">
        <w:rPr>
          <w:rFonts w:asciiTheme="majorHAnsi" w:hAnsiTheme="majorHAnsi" w:cstheme="majorHAnsi"/>
          <w:bCs/>
          <w:sz w:val="26"/>
          <w:szCs w:val="26"/>
          <w:lang w:val="es-ES"/>
        </w:rPr>
        <w:t xml:space="preserve"> Chỉ tiêu tuyể</w:t>
      </w:r>
      <w:r w:rsidR="008E67C3">
        <w:rPr>
          <w:rFonts w:asciiTheme="majorHAnsi" w:hAnsiTheme="majorHAnsi" w:cstheme="majorHAnsi"/>
          <w:bCs/>
          <w:sz w:val="26"/>
          <w:szCs w:val="26"/>
          <w:lang w:val="es-ES"/>
        </w:rPr>
        <w:t xml:space="preserve">n sinh TCCN: </w:t>
      </w:r>
      <w:r w:rsidR="008E67C3">
        <w:rPr>
          <w:rFonts w:asciiTheme="majorHAnsi" w:hAnsiTheme="majorHAnsi" w:cstheme="majorHAnsi"/>
          <w:bCs/>
          <w:sz w:val="26"/>
          <w:szCs w:val="26"/>
          <w:lang w:val="es-ES"/>
        </w:rPr>
        <w:tab/>
        <w:t>8</w:t>
      </w:r>
      <w:r w:rsidRPr="006E797B">
        <w:rPr>
          <w:rFonts w:asciiTheme="majorHAnsi" w:hAnsiTheme="majorHAnsi" w:cstheme="majorHAnsi"/>
          <w:bCs/>
          <w:sz w:val="26"/>
          <w:szCs w:val="26"/>
          <w:lang w:val="es-ES"/>
        </w:rPr>
        <w:t>00 HS</w:t>
      </w:r>
    </w:p>
    <w:p w:rsidR="0094536D" w:rsidRPr="006E797B" w:rsidRDefault="0094536D" w:rsidP="008E67C3">
      <w:pPr>
        <w:tabs>
          <w:tab w:val="left" w:pos="1980"/>
          <w:tab w:val="right" w:pos="6750"/>
        </w:tabs>
        <w:spacing w:after="60"/>
        <w:ind w:firstLine="720"/>
        <w:jc w:val="both"/>
        <w:rPr>
          <w:rFonts w:asciiTheme="majorHAnsi" w:hAnsiTheme="majorHAnsi" w:cstheme="majorHAnsi"/>
          <w:bCs/>
          <w:sz w:val="26"/>
          <w:szCs w:val="26"/>
          <w:lang w:val="x-none"/>
        </w:rPr>
      </w:pPr>
      <w:r w:rsidRPr="006E797B">
        <w:rPr>
          <w:rFonts w:asciiTheme="majorHAnsi" w:hAnsiTheme="majorHAnsi" w:cstheme="majorHAnsi"/>
          <w:bCs/>
          <w:sz w:val="26"/>
          <w:szCs w:val="26"/>
          <w:lang w:val="x-none"/>
        </w:rPr>
        <w:t>Quy mô đào tạo đầu năm họ</w:t>
      </w:r>
      <w:r w:rsidR="008E67C3">
        <w:rPr>
          <w:rFonts w:asciiTheme="majorHAnsi" w:hAnsiTheme="majorHAnsi" w:cstheme="majorHAnsi"/>
          <w:bCs/>
          <w:sz w:val="26"/>
          <w:szCs w:val="26"/>
          <w:lang w:val="x-none"/>
        </w:rPr>
        <w:t>c 201</w:t>
      </w:r>
      <w:r w:rsidR="008E67C3">
        <w:rPr>
          <w:rFonts w:asciiTheme="majorHAnsi" w:hAnsiTheme="majorHAnsi" w:cstheme="majorHAnsi"/>
          <w:bCs/>
          <w:sz w:val="26"/>
          <w:szCs w:val="26"/>
          <w:lang w:val="en-US"/>
        </w:rPr>
        <w:t>5</w:t>
      </w:r>
      <w:r w:rsidR="008E67C3">
        <w:rPr>
          <w:rFonts w:asciiTheme="majorHAnsi" w:hAnsiTheme="majorHAnsi" w:cstheme="majorHAnsi"/>
          <w:bCs/>
          <w:sz w:val="26"/>
          <w:szCs w:val="26"/>
          <w:lang w:val="x-none"/>
        </w:rPr>
        <w:t xml:space="preserve"> - 201</w:t>
      </w:r>
      <w:r w:rsidR="008E67C3">
        <w:rPr>
          <w:rFonts w:asciiTheme="majorHAnsi" w:hAnsiTheme="majorHAnsi" w:cstheme="majorHAnsi"/>
          <w:bCs/>
          <w:sz w:val="26"/>
          <w:szCs w:val="26"/>
          <w:lang w:val="en-US"/>
        </w:rPr>
        <w:t>6</w:t>
      </w:r>
      <w:r w:rsidRPr="006E797B">
        <w:rPr>
          <w:rFonts w:asciiTheme="majorHAnsi" w:hAnsiTheme="majorHAnsi" w:cstheme="majorHAnsi"/>
          <w:bCs/>
          <w:sz w:val="26"/>
          <w:szCs w:val="26"/>
          <w:lang w:val="x-none"/>
        </w:rPr>
        <w:t>:  Toàn trường có 5.</w:t>
      </w:r>
      <w:r w:rsidR="000F4BDE">
        <w:rPr>
          <w:rFonts w:asciiTheme="majorHAnsi" w:hAnsiTheme="majorHAnsi" w:cstheme="majorHAnsi"/>
          <w:bCs/>
          <w:sz w:val="26"/>
          <w:szCs w:val="26"/>
          <w:lang w:val="en-US"/>
        </w:rPr>
        <w:t>099</w:t>
      </w:r>
      <w:r w:rsidRPr="006E797B">
        <w:rPr>
          <w:rFonts w:asciiTheme="majorHAnsi" w:hAnsiTheme="majorHAnsi" w:cstheme="majorHAnsi"/>
          <w:bCs/>
          <w:sz w:val="26"/>
          <w:szCs w:val="26"/>
          <w:lang w:val="x-none"/>
        </w:rPr>
        <w:t xml:space="preserve"> HSSV </w:t>
      </w:r>
    </w:p>
    <w:p w:rsidR="0094536D" w:rsidRDefault="0094536D" w:rsidP="0094536D">
      <w:pPr>
        <w:tabs>
          <w:tab w:val="left" w:pos="1980"/>
          <w:tab w:val="right" w:pos="6750"/>
        </w:tabs>
        <w:spacing w:after="60"/>
        <w:ind w:firstLine="720"/>
        <w:jc w:val="both"/>
        <w:rPr>
          <w:rFonts w:asciiTheme="majorHAnsi" w:hAnsiTheme="majorHAnsi" w:cstheme="majorHAnsi"/>
          <w:bCs/>
          <w:sz w:val="26"/>
          <w:szCs w:val="26"/>
          <w:lang w:val="en-US"/>
        </w:rPr>
      </w:pPr>
      <w:r w:rsidRPr="006E797B">
        <w:rPr>
          <w:rFonts w:asciiTheme="majorHAnsi" w:hAnsiTheme="majorHAnsi" w:cstheme="majorHAnsi"/>
          <w:bCs/>
          <w:sz w:val="26"/>
          <w:szCs w:val="26"/>
        </w:rPr>
        <w:t xml:space="preserve">Trong đó: </w:t>
      </w:r>
      <w:r w:rsidRPr="006E797B">
        <w:rPr>
          <w:rFonts w:asciiTheme="majorHAnsi" w:hAnsiTheme="majorHAnsi" w:cstheme="majorHAnsi"/>
          <w:bCs/>
          <w:sz w:val="26"/>
          <w:szCs w:val="26"/>
        </w:rPr>
        <w:tab/>
      </w:r>
      <w:r w:rsidRPr="006E797B">
        <w:rPr>
          <w:rFonts w:asciiTheme="majorHAnsi" w:hAnsiTheme="majorHAnsi" w:cstheme="majorHAnsi"/>
          <w:b/>
          <w:bCs/>
          <w:sz w:val="26"/>
          <w:szCs w:val="26"/>
        </w:rPr>
        <w:t xml:space="preserve">- </w:t>
      </w:r>
      <w:r w:rsidRPr="006E797B">
        <w:rPr>
          <w:rFonts w:asciiTheme="majorHAnsi" w:hAnsiTheme="majorHAnsi" w:cstheme="majorHAnsi"/>
          <w:bCs/>
          <w:sz w:val="26"/>
          <w:szCs w:val="26"/>
        </w:rPr>
        <w:t>Cao đẳng</w:t>
      </w:r>
      <w:r w:rsidR="000F4BDE">
        <w:rPr>
          <w:rFonts w:asciiTheme="majorHAnsi" w:hAnsiTheme="majorHAnsi" w:cstheme="majorHAnsi"/>
          <w:bCs/>
          <w:sz w:val="26"/>
          <w:szCs w:val="26"/>
          <w:lang w:val="en-US"/>
        </w:rPr>
        <w:t xml:space="preserve"> chuyên nghiệp</w:t>
      </w:r>
      <w:r w:rsidRPr="006E797B">
        <w:rPr>
          <w:rFonts w:asciiTheme="majorHAnsi" w:hAnsiTheme="majorHAnsi" w:cstheme="majorHAnsi"/>
          <w:bCs/>
          <w:sz w:val="26"/>
          <w:szCs w:val="26"/>
        </w:rPr>
        <w:t xml:space="preserve">: </w:t>
      </w:r>
      <w:r w:rsidRPr="006E797B">
        <w:rPr>
          <w:rFonts w:asciiTheme="majorHAnsi" w:hAnsiTheme="majorHAnsi" w:cstheme="majorHAnsi"/>
          <w:bCs/>
          <w:sz w:val="26"/>
          <w:szCs w:val="26"/>
        </w:rPr>
        <w:tab/>
        <w:t>3.</w:t>
      </w:r>
      <w:r w:rsidR="000F4BDE">
        <w:rPr>
          <w:rFonts w:asciiTheme="majorHAnsi" w:hAnsiTheme="majorHAnsi" w:cstheme="majorHAnsi"/>
          <w:bCs/>
          <w:sz w:val="26"/>
          <w:szCs w:val="26"/>
          <w:lang w:val="en-US"/>
        </w:rPr>
        <w:t>827</w:t>
      </w:r>
      <w:r w:rsidRPr="006E797B">
        <w:rPr>
          <w:rFonts w:asciiTheme="majorHAnsi" w:hAnsiTheme="majorHAnsi" w:cstheme="majorHAnsi"/>
          <w:bCs/>
          <w:sz w:val="26"/>
          <w:szCs w:val="26"/>
        </w:rPr>
        <w:t xml:space="preserve"> SV</w:t>
      </w:r>
    </w:p>
    <w:p w:rsidR="000F4BDE" w:rsidRPr="006E797B" w:rsidRDefault="000F4BDE" w:rsidP="000F4BDE">
      <w:pPr>
        <w:tabs>
          <w:tab w:val="left" w:pos="1980"/>
          <w:tab w:val="right" w:pos="6750"/>
        </w:tabs>
        <w:spacing w:after="60"/>
        <w:ind w:firstLine="720"/>
        <w:jc w:val="both"/>
        <w:rPr>
          <w:rFonts w:asciiTheme="majorHAnsi" w:hAnsiTheme="majorHAnsi" w:cstheme="majorHAnsi"/>
          <w:bCs/>
          <w:sz w:val="26"/>
          <w:szCs w:val="26"/>
        </w:rPr>
      </w:pPr>
      <w:r>
        <w:rPr>
          <w:rFonts w:asciiTheme="majorHAnsi" w:hAnsiTheme="majorHAnsi" w:cstheme="majorHAnsi"/>
          <w:b/>
          <w:bCs/>
          <w:sz w:val="26"/>
          <w:szCs w:val="26"/>
          <w:lang w:val="en-US"/>
        </w:rPr>
        <w:tab/>
      </w:r>
      <w:r w:rsidRPr="006E797B">
        <w:rPr>
          <w:rFonts w:asciiTheme="majorHAnsi" w:hAnsiTheme="majorHAnsi" w:cstheme="majorHAnsi"/>
          <w:b/>
          <w:bCs/>
          <w:sz w:val="26"/>
          <w:szCs w:val="26"/>
        </w:rPr>
        <w:t xml:space="preserve">- </w:t>
      </w:r>
      <w:r w:rsidRPr="006E797B">
        <w:rPr>
          <w:rFonts w:asciiTheme="majorHAnsi" w:hAnsiTheme="majorHAnsi" w:cstheme="majorHAnsi"/>
          <w:bCs/>
          <w:sz w:val="26"/>
          <w:szCs w:val="26"/>
        </w:rPr>
        <w:t>Cao đẳng</w:t>
      </w:r>
      <w:r>
        <w:rPr>
          <w:rFonts w:asciiTheme="majorHAnsi" w:hAnsiTheme="majorHAnsi" w:cstheme="majorHAnsi"/>
          <w:bCs/>
          <w:sz w:val="26"/>
          <w:szCs w:val="26"/>
          <w:lang w:val="en-US"/>
        </w:rPr>
        <w:t xml:space="preserve"> Liên thông</w:t>
      </w:r>
      <w:r>
        <w:rPr>
          <w:rFonts w:asciiTheme="majorHAnsi" w:hAnsiTheme="majorHAnsi" w:cstheme="majorHAnsi"/>
          <w:bCs/>
          <w:sz w:val="26"/>
          <w:szCs w:val="26"/>
        </w:rPr>
        <w:t xml:space="preserve">: </w:t>
      </w:r>
      <w:r>
        <w:rPr>
          <w:rFonts w:asciiTheme="majorHAnsi" w:hAnsiTheme="majorHAnsi" w:cstheme="majorHAnsi"/>
          <w:bCs/>
          <w:sz w:val="26"/>
          <w:szCs w:val="26"/>
        </w:rPr>
        <w:tab/>
      </w:r>
      <w:r>
        <w:rPr>
          <w:rFonts w:asciiTheme="majorHAnsi" w:hAnsiTheme="majorHAnsi" w:cstheme="majorHAnsi"/>
          <w:bCs/>
          <w:sz w:val="26"/>
          <w:szCs w:val="26"/>
          <w:lang w:val="en-US"/>
        </w:rPr>
        <w:t>48</w:t>
      </w:r>
      <w:r w:rsidRPr="006E797B">
        <w:rPr>
          <w:rFonts w:asciiTheme="majorHAnsi" w:hAnsiTheme="majorHAnsi" w:cstheme="majorHAnsi"/>
          <w:bCs/>
          <w:sz w:val="26"/>
          <w:szCs w:val="26"/>
        </w:rPr>
        <w:t xml:space="preserve"> SV</w:t>
      </w:r>
    </w:p>
    <w:p w:rsidR="000F4BDE" w:rsidRPr="006E797B" w:rsidRDefault="0094536D" w:rsidP="000F4BDE">
      <w:pPr>
        <w:tabs>
          <w:tab w:val="left" w:pos="1980"/>
          <w:tab w:val="right" w:pos="6750"/>
        </w:tabs>
        <w:spacing w:after="60"/>
        <w:ind w:firstLine="720"/>
        <w:jc w:val="both"/>
        <w:rPr>
          <w:rFonts w:asciiTheme="majorHAnsi" w:hAnsiTheme="majorHAnsi" w:cstheme="majorHAnsi"/>
          <w:bCs/>
          <w:sz w:val="26"/>
          <w:szCs w:val="26"/>
          <w:lang w:val="es-ES"/>
        </w:rPr>
      </w:pPr>
      <w:r w:rsidRPr="006E797B">
        <w:rPr>
          <w:rFonts w:asciiTheme="majorHAnsi" w:hAnsiTheme="majorHAnsi" w:cstheme="majorHAnsi"/>
          <w:bCs/>
          <w:sz w:val="26"/>
          <w:szCs w:val="26"/>
        </w:rPr>
        <w:tab/>
      </w:r>
      <w:r w:rsidR="000F4BDE" w:rsidRPr="006E797B">
        <w:rPr>
          <w:rFonts w:asciiTheme="majorHAnsi" w:hAnsiTheme="majorHAnsi" w:cstheme="majorHAnsi"/>
          <w:b/>
          <w:bCs/>
          <w:sz w:val="26"/>
          <w:szCs w:val="26"/>
          <w:lang w:val="es-ES"/>
        </w:rPr>
        <w:t>-</w:t>
      </w:r>
      <w:r w:rsidR="000F4BDE">
        <w:rPr>
          <w:rFonts w:asciiTheme="majorHAnsi" w:hAnsiTheme="majorHAnsi" w:cstheme="majorHAnsi"/>
          <w:bCs/>
          <w:sz w:val="26"/>
          <w:szCs w:val="26"/>
          <w:lang w:val="es-ES"/>
        </w:rPr>
        <w:t xml:space="preserve"> </w:t>
      </w:r>
      <w:r w:rsidR="000F4BDE" w:rsidRPr="006E797B">
        <w:rPr>
          <w:rFonts w:asciiTheme="majorHAnsi" w:hAnsiTheme="majorHAnsi" w:cstheme="majorHAnsi"/>
          <w:bCs/>
          <w:sz w:val="26"/>
          <w:szCs w:val="26"/>
          <w:lang w:val="es-ES"/>
        </w:rPr>
        <w:t>Cao đẳng</w:t>
      </w:r>
      <w:r w:rsidR="000F4BDE">
        <w:rPr>
          <w:rFonts w:asciiTheme="majorHAnsi" w:hAnsiTheme="majorHAnsi" w:cstheme="majorHAnsi"/>
          <w:bCs/>
          <w:sz w:val="26"/>
          <w:szCs w:val="26"/>
          <w:lang w:val="es-ES"/>
        </w:rPr>
        <w:t xml:space="preserve"> nghề, trung cấp nghề</w:t>
      </w:r>
      <w:r w:rsidR="000F4BDE" w:rsidRPr="006E797B">
        <w:rPr>
          <w:rFonts w:asciiTheme="majorHAnsi" w:hAnsiTheme="majorHAnsi" w:cstheme="majorHAnsi"/>
          <w:bCs/>
          <w:sz w:val="26"/>
          <w:szCs w:val="26"/>
          <w:lang w:val="es-ES"/>
        </w:rPr>
        <w:t xml:space="preserve">: </w:t>
      </w:r>
      <w:r w:rsidR="000F4BDE">
        <w:rPr>
          <w:rFonts w:asciiTheme="majorHAnsi" w:hAnsiTheme="majorHAnsi" w:cstheme="majorHAnsi"/>
          <w:bCs/>
          <w:sz w:val="26"/>
          <w:szCs w:val="26"/>
          <w:lang w:val="es-ES"/>
        </w:rPr>
        <w:t xml:space="preserve">      </w:t>
      </w:r>
      <w:r w:rsidR="000F4BDE" w:rsidRPr="006E797B">
        <w:rPr>
          <w:rFonts w:asciiTheme="majorHAnsi" w:hAnsiTheme="majorHAnsi" w:cstheme="majorHAnsi"/>
          <w:bCs/>
          <w:sz w:val="26"/>
          <w:szCs w:val="26"/>
          <w:lang w:val="es-ES"/>
        </w:rPr>
        <w:tab/>
      </w:r>
      <w:r w:rsidR="000F4BDE">
        <w:rPr>
          <w:rFonts w:asciiTheme="majorHAnsi" w:hAnsiTheme="majorHAnsi" w:cstheme="majorHAnsi"/>
          <w:bCs/>
          <w:sz w:val="26"/>
          <w:szCs w:val="26"/>
          <w:lang w:val="es-ES"/>
        </w:rPr>
        <w:t>590</w:t>
      </w:r>
      <w:r w:rsidR="000F4BDE" w:rsidRPr="006E797B">
        <w:rPr>
          <w:rFonts w:asciiTheme="majorHAnsi" w:hAnsiTheme="majorHAnsi" w:cstheme="majorHAnsi"/>
          <w:bCs/>
          <w:sz w:val="26"/>
          <w:szCs w:val="26"/>
          <w:lang w:val="es-ES"/>
        </w:rPr>
        <w:t xml:space="preserve"> SV</w:t>
      </w:r>
      <w:r w:rsidR="000F4BDE">
        <w:rPr>
          <w:rFonts w:asciiTheme="majorHAnsi" w:hAnsiTheme="majorHAnsi" w:cstheme="majorHAnsi"/>
          <w:bCs/>
          <w:sz w:val="26"/>
          <w:szCs w:val="26"/>
          <w:lang w:val="es-ES"/>
        </w:rPr>
        <w:t>-HS</w:t>
      </w:r>
    </w:p>
    <w:p w:rsidR="0094536D" w:rsidRPr="006E797B" w:rsidRDefault="000F4BDE" w:rsidP="0094536D">
      <w:pPr>
        <w:tabs>
          <w:tab w:val="left" w:pos="1980"/>
          <w:tab w:val="right" w:pos="6750"/>
          <w:tab w:val="center" w:pos="7920"/>
        </w:tabs>
        <w:spacing w:after="60"/>
        <w:ind w:firstLine="720"/>
        <w:jc w:val="both"/>
        <w:rPr>
          <w:rFonts w:asciiTheme="majorHAnsi" w:hAnsiTheme="majorHAnsi" w:cstheme="majorHAnsi"/>
          <w:bCs/>
          <w:sz w:val="26"/>
          <w:szCs w:val="26"/>
        </w:rPr>
      </w:pPr>
      <w:r>
        <w:rPr>
          <w:rFonts w:asciiTheme="majorHAnsi" w:hAnsiTheme="majorHAnsi" w:cstheme="majorHAnsi"/>
          <w:bCs/>
          <w:sz w:val="26"/>
          <w:szCs w:val="26"/>
          <w:lang w:val="en-US"/>
        </w:rPr>
        <w:tab/>
      </w:r>
      <w:r w:rsidR="0094536D" w:rsidRPr="006E797B">
        <w:rPr>
          <w:rFonts w:asciiTheme="majorHAnsi" w:hAnsiTheme="majorHAnsi" w:cstheme="majorHAnsi"/>
          <w:b/>
          <w:bCs/>
          <w:sz w:val="26"/>
          <w:szCs w:val="26"/>
        </w:rPr>
        <w:t>-</w:t>
      </w:r>
      <w:r w:rsidR="0094536D" w:rsidRPr="006E797B">
        <w:rPr>
          <w:rFonts w:asciiTheme="majorHAnsi" w:hAnsiTheme="majorHAnsi" w:cstheme="majorHAnsi"/>
          <w:bCs/>
          <w:sz w:val="26"/>
          <w:szCs w:val="26"/>
        </w:rPr>
        <w:t xml:space="preserve"> Họ</w:t>
      </w:r>
      <w:r>
        <w:rPr>
          <w:rFonts w:asciiTheme="majorHAnsi" w:hAnsiTheme="majorHAnsi" w:cstheme="majorHAnsi"/>
          <w:bCs/>
          <w:sz w:val="26"/>
          <w:szCs w:val="26"/>
        </w:rPr>
        <w:t xml:space="preserve">c sinh TCCN:  </w:t>
      </w:r>
      <w:r>
        <w:rPr>
          <w:rFonts w:asciiTheme="majorHAnsi" w:hAnsiTheme="majorHAnsi" w:cstheme="majorHAnsi"/>
          <w:bCs/>
          <w:sz w:val="26"/>
          <w:szCs w:val="26"/>
        </w:rPr>
        <w:tab/>
      </w:r>
      <w:r>
        <w:rPr>
          <w:rFonts w:asciiTheme="majorHAnsi" w:hAnsiTheme="majorHAnsi" w:cstheme="majorHAnsi"/>
          <w:bCs/>
          <w:sz w:val="26"/>
          <w:szCs w:val="26"/>
          <w:lang w:val="en-US"/>
        </w:rPr>
        <w:t>634</w:t>
      </w:r>
      <w:r w:rsidR="0094536D" w:rsidRPr="006E797B">
        <w:rPr>
          <w:rFonts w:asciiTheme="majorHAnsi" w:hAnsiTheme="majorHAnsi" w:cstheme="majorHAnsi"/>
          <w:bCs/>
          <w:sz w:val="26"/>
          <w:szCs w:val="26"/>
        </w:rPr>
        <w:t xml:space="preserve"> HS</w:t>
      </w:r>
    </w:p>
    <w:p w:rsidR="0094536D" w:rsidRPr="006E797B" w:rsidRDefault="0094536D" w:rsidP="00770502">
      <w:pPr>
        <w:pStyle w:val="ListParagraph"/>
        <w:numPr>
          <w:ilvl w:val="3"/>
          <w:numId w:val="7"/>
        </w:numPr>
        <w:spacing w:line="288" w:lineRule="auto"/>
        <w:ind w:left="1843" w:hanging="992"/>
        <w:jc w:val="both"/>
        <w:outlineLvl w:val="3"/>
        <w:rPr>
          <w:rFonts w:asciiTheme="majorHAnsi" w:hAnsiTheme="majorHAnsi" w:cstheme="majorHAnsi"/>
          <w:b/>
          <w:bCs/>
          <w:sz w:val="26"/>
          <w:szCs w:val="26"/>
        </w:rPr>
      </w:pPr>
      <w:bookmarkStart w:id="11" w:name="_Toc375811819"/>
      <w:r w:rsidRPr="006E797B">
        <w:rPr>
          <w:rFonts w:asciiTheme="majorHAnsi" w:hAnsiTheme="majorHAnsi" w:cstheme="majorHAnsi"/>
          <w:b/>
          <w:bCs/>
          <w:sz w:val="26"/>
          <w:szCs w:val="26"/>
        </w:rPr>
        <w:t>Công tác đào tạo:</w:t>
      </w:r>
      <w:bookmarkEnd w:id="11"/>
      <w:r w:rsidRPr="006E797B">
        <w:rPr>
          <w:rFonts w:asciiTheme="majorHAnsi" w:hAnsiTheme="majorHAnsi" w:cstheme="majorHAnsi"/>
          <w:b/>
          <w:bCs/>
          <w:sz w:val="26"/>
          <w:szCs w:val="26"/>
        </w:rPr>
        <w:t xml:space="preserve"> </w:t>
      </w:r>
    </w:p>
    <w:p w:rsidR="0094536D" w:rsidRDefault="0094536D" w:rsidP="0094536D">
      <w:pPr>
        <w:spacing w:after="60"/>
        <w:ind w:firstLine="720"/>
        <w:jc w:val="both"/>
        <w:rPr>
          <w:rFonts w:asciiTheme="majorHAnsi" w:hAnsiTheme="majorHAnsi" w:cstheme="majorHAnsi"/>
          <w:sz w:val="26"/>
          <w:szCs w:val="26"/>
          <w:lang w:val="en-US"/>
        </w:rPr>
      </w:pPr>
      <w:r w:rsidRPr="006E797B">
        <w:rPr>
          <w:rFonts w:asciiTheme="majorHAnsi" w:hAnsiTheme="majorHAnsi" w:cstheme="majorHAnsi"/>
          <w:b/>
          <w:sz w:val="26"/>
          <w:szCs w:val="26"/>
        </w:rPr>
        <w:t>*</w:t>
      </w:r>
      <w:r w:rsidRPr="006E797B">
        <w:rPr>
          <w:rFonts w:asciiTheme="majorHAnsi" w:hAnsiTheme="majorHAnsi" w:cstheme="majorHAnsi"/>
          <w:sz w:val="26"/>
          <w:szCs w:val="26"/>
        </w:rPr>
        <w:t xml:space="preserve"> </w:t>
      </w:r>
      <w:r w:rsidRPr="006E797B">
        <w:rPr>
          <w:rFonts w:asciiTheme="majorHAnsi" w:hAnsiTheme="majorHAnsi" w:cstheme="majorHAnsi"/>
          <w:b/>
          <w:sz w:val="26"/>
          <w:szCs w:val="26"/>
        </w:rPr>
        <w:t>Cao đẳng</w:t>
      </w:r>
      <w:r w:rsidRPr="006E797B">
        <w:rPr>
          <w:rFonts w:asciiTheme="majorHAnsi" w:hAnsiTheme="majorHAnsi" w:cstheme="majorHAnsi"/>
          <w:sz w:val="26"/>
          <w:szCs w:val="26"/>
        </w:rPr>
        <w:t xml:space="preserve">: 6 ngành, bao gồm ngành Công nghệ Kỹ thuật Điện – Điện tử (gồm </w:t>
      </w:r>
      <w:r w:rsidR="000562AE">
        <w:rPr>
          <w:rFonts w:asciiTheme="majorHAnsi" w:hAnsiTheme="majorHAnsi" w:cstheme="majorHAnsi"/>
          <w:sz w:val="26"/>
          <w:szCs w:val="26"/>
          <w:lang w:val="en-US"/>
        </w:rPr>
        <w:t>4</w:t>
      </w:r>
      <w:r w:rsidRPr="006E797B">
        <w:rPr>
          <w:rFonts w:asciiTheme="majorHAnsi" w:hAnsiTheme="majorHAnsi" w:cstheme="majorHAnsi"/>
          <w:sz w:val="26"/>
          <w:szCs w:val="26"/>
        </w:rPr>
        <w:t xml:space="preserve"> chuyên ngành: Điện công nghiệp, Điện tử công nghiệp</w:t>
      </w:r>
      <w:r w:rsidR="000562AE">
        <w:rPr>
          <w:rFonts w:asciiTheme="majorHAnsi" w:hAnsiTheme="majorHAnsi" w:cstheme="majorHAnsi"/>
          <w:sz w:val="26"/>
          <w:szCs w:val="26"/>
          <w:lang w:val="en-US"/>
        </w:rPr>
        <w:t>, Tự động hóa, Điện tử máy tính, Điện tử viển thông</w:t>
      </w:r>
      <w:r w:rsidRPr="006E797B">
        <w:rPr>
          <w:rFonts w:asciiTheme="majorHAnsi" w:hAnsiTheme="majorHAnsi" w:cstheme="majorHAnsi"/>
          <w:sz w:val="26"/>
          <w:szCs w:val="26"/>
        </w:rPr>
        <w:t>); ngành Công nghệ Kỹ thuật nhiệt; Công nghệ Kỹ thuật Cơ khí; Công nghệ Kỹ thuật Ô tô; Công nghệ May; Công nghệ thông tin (gồm 2 chuyên ngành: Công nghệ Phần mềm, Mạng máy tính)</w:t>
      </w:r>
    </w:p>
    <w:p w:rsidR="000562AE" w:rsidRPr="000562AE" w:rsidRDefault="000562AE" w:rsidP="0094536D">
      <w:pPr>
        <w:spacing w:after="60"/>
        <w:ind w:firstLine="720"/>
        <w:jc w:val="both"/>
        <w:rPr>
          <w:rFonts w:asciiTheme="majorHAnsi" w:hAnsiTheme="majorHAnsi" w:cstheme="majorHAnsi"/>
          <w:b/>
          <w:sz w:val="26"/>
          <w:szCs w:val="26"/>
          <w:lang w:val="en-US"/>
        </w:rPr>
      </w:pPr>
      <w:r w:rsidRPr="006E797B">
        <w:rPr>
          <w:rFonts w:asciiTheme="majorHAnsi" w:hAnsiTheme="majorHAnsi" w:cstheme="majorHAnsi"/>
          <w:b/>
          <w:sz w:val="26"/>
          <w:szCs w:val="26"/>
        </w:rPr>
        <w:t>*</w:t>
      </w:r>
      <w:r w:rsidRPr="006E797B">
        <w:rPr>
          <w:rFonts w:asciiTheme="majorHAnsi" w:hAnsiTheme="majorHAnsi" w:cstheme="majorHAnsi"/>
          <w:sz w:val="26"/>
          <w:szCs w:val="26"/>
        </w:rPr>
        <w:t xml:space="preserve"> </w:t>
      </w:r>
      <w:r w:rsidRPr="006E797B">
        <w:rPr>
          <w:rFonts w:asciiTheme="majorHAnsi" w:hAnsiTheme="majorHAnsi" w:cstheme="majorHAnsi"/>
          <w:b/>
          <w:sz w:val="26"/>
          <w:szCs w:val="26"/>
        </w:rPr>
        <w:t>Cao đẳng</w:t>
      </w:r>
      <w:r>
        <w:rPr>
          <w:rFonts w:asciiTheme="majorHAnsi" w:hAnsiTheme="majorHAnsi" w:cstheme="majorHAnsi"/>
          <w:b/>
          <w:sz w:val="26"/>
          <w:szCs w:val="26"/>
          <w:lang w:val="en-US"/>
        </w:rPr>
        <w:t xml:space="preserve"> Nghề: </w:t>
      </w:r>
      <w:r w:rsidRPr="000562AE">
        <w:rPr>
          <w:rFonts w:asciiTheme="majorHAnsi" w:hAnsiTheme="majorHAnsi" w:cstheme="majorHAnsi"/>
          <w:sz w:val="26"/>
          <w:szCs w:val="26"/>
          <w:lang w:val="en-US"/>
        </w:rPr>
        <w:t>13 ngành</w:t>
      </w:r>
      <w:r>
        <w:rPr>
          <w:rFonts w:asciiTheme="majorHAnsi" w:hAnsiTheme="majorHAnsi" w:cstheme="majorHAnsi"/>
          <w:sz w:val="26"/>
          <w:szCs w:val="26"/>
          <w:lang w:val="en-US"/>
        </w:rPr>
        <w:t xml:space="preserve"> bao gồm ngành: </w:t>
      </w:r>
      <w:r>
        <w:rPr>
          <w:sz w:val="26"/>
          <w:szCs w:val="26"/>
        </w:rPr>
        <w:t>Điện tử C</w:t>
      </w:r>
      <w:r w:rsidRPr="005B43DC">
        <w:rPr>
          <w:sz w:val="26"/>
          <w:szCs w:val="26"/>
        </w:rPr>
        <w:t>ông nghiệp</w:t>
      </w:r>
      <w:r>
        <w:rPr>
          <w:sz w:val="26"/>
          <w:szCs w:val="26"/>
          <w:lang w:val="en-US"/>
        </w:rPr>
        <w:t xml:space="preserve">, </w:t>
      </w:r>
      <w:r>
        <w:rPr>
          <w:sz w:val="26"/>
          <w:szCs w:val="26"/>
        </w:rPr>
        <w:t>Điện C</w:t>
      </w:r>
      <w:r w:rsidRPr="005B43DC">
        <w:rPr>
          <w:sz w:val="26"/>
          <w:szCs w:val="26"/>
        </w:rPr>
        <w:t>ông nghiệp</w:t>
      </w:r>
      <w:r>
        <w:rPr>
          <w:sz w:val="26"/>
          <w:szCs w:val="26"/>
          <w:lang w:val="en-US"/>
        </w:rPr>
        <w:t xml:space="preserve">, </w:t>
      </w:r>
      <w:r w:rsidRPr="005B43DC">
        <w:rPr>
          <w:sz w:val="26"/>
          <w:szCs w:val="26"/>
        </w:rPr>
        <w:t xml:space="preserve">Kỹ thuật </w:t>
      </w:r>
      <w:r>
        <w:rPr>
          <w:sz w:val="26"/>
          <w:szCs w:val="26"/>
        </w:rPr>
        <w:t>Mạng ngoại vi và T</w:t>
      </w:r>
      <w:r w:rsidRPr="005B43DC">
        <w:rPr>
          <w:sz w:val="26"/>
          <w:szCs w:val="26"/>
        </w:rPr>
        <w:t>hiết bị đầu cuối</w:t>
      </w:r>
      <w:r>
        <w:rPr>
          <w:sz w:val="26"/>
          <w:szCs w:val="26"/>
          <w:lang w:val="en-US"/>
        </w:rPr>
        <w:t xml:space="preserve">, </w:t>
      </w:r>
      <w:r>
        <w:rPr>
          <w:sz w:val="26"/>
          <w:szCs w:val="26"/>
        </w:rPr>
        <w:t>Lắp đặt t</w:t>
      </w:r>
      <w:r w:rsidRPr="005B43DC">
        <w:rPr>
          <w:sz w:val="26"/>
          <w:szCs w:val="26"/>
        </w:rPr>
        <w:t xml:space="preserve">hiết bị </w:t>
      </w:r>
      <w:r>
        <w:rPr>
          <w:sz w:val="26"/>
          <w:szCs w:val="26"/>
        </w:rPr>
        <w:t>l</w:t>
      </w:r>
      <w:r w:rsidRPr="005B43DC">
        <w:rPr>
          <w:sz w:val="26"/>
          <w:szCs w:val="26"/>
        </w:rPr>
        <w:t>ạnh</w:t>
      </w:r>
      <w:r>
        <w:rPr>
          <w:sz w:val="26"/>
          <w:szCs w:val="26"/>
          <w:lang w:val="en-US"/>
        </w:rPr>
        <w:t xml:space="preserve">, </w:t>
      </w:r>
      <w:r>
        <w:rPr>
          <w:sz w:val="26"/>
          <w:szCs w:val="26"/>
        </w:rPr>
        <w:t>Cắt gọt k</w:t>
      </w:r>
      <w:r w:rsidRPr="005B43DC">
        <w:rPr>
          <w:sz w:val="26"/>
          <w:szCs w:val="26"/>
        </w:rPr>
        <w:t>im loại</w:t>
      </w:r>
      <w:r>
        <w:rPr>
          <w:sz w:val="26"/>
          <w:szCs w:val="26"/>
          <w:lang w:val="en-US"/>
        </w:rPr>
        <w:t xml:space="preserve">, </w:t>
      </w:r>
      <w:r w:rsidRPr="005B43DC">
        <w:rPr>
          <w:sz w:val="26"/>
          <w:szCs w:val="26"/>
        </w:rPr>
        <w:t xml:space="preserve">Cơ </w:t>
      </w:r>
      <w:r>
        <w:rPr>
          <w:sz w:val="26"/>
          <w:szCs w:val="26"/>
        </w:rPr>
        <w:t>Đ</w:t>
      </w:r>
      <w:r w:rsidRPr="005B43DC">
        <w:rPr>
          <w:sz w:val="26"/>
          <w:szCs w:val="26"/>
        </w:rPr>
        <w:t>iện tử</w:t>
      </w:r>
      <w:r>
        <w:rPr>
          <w:sz w:val="26"/>
          <w:szCs w:val="26"/>
          <w:lang w:val="en-US"/>
        </w:rPr>
        <w:t xml:space="preserve">, </w:t>
      </w:r>
      <w:r w:rsidRPr="005B43DC">
        <w:rPr>
          <w:sz w:val="26"/>
          <w:szCs w:val="26"/>
        </w:rPr>
        <w:t xml:space="preserve">Công nghệ </w:t>
      </w:r>
      <w:r>
        <w:rPr>
          <w:sz w:val="26"/>
          <w:szCs w:val="26"/>
          <w:lang w:val="en-US"/>
        </w:rPr>
        <w:t>ô</w:t>
      </w:r>
      <w:r>
        <w:rPr>
          <w:sz w:val="26"/>
          <w:szCs w:val="26"/>
        </w:rPr>
        <w:t>tô</w:t>
      </w:r>
      <w:r>
        <w:rPr>
          <w:sz w:val="26"/>
          <w:szCs w:val="26"/>
          <w:lang w:val="en-US"/>
        </w:rPr>
        <w:t xml:space="preserve">, </w:t>
      </w:r>
      <w:r>
        <w:rPr>
          <w:sz w:val="26"/>
          <w:szCs w:val="26"/>
        </w:rPr>
        <w:t>Quản trị M</w:t>
      </w:r>
      <w:r w:rsidRPr="005B43DC">
        <w:rPr>
          <w:sz w:val="26"/>
          <w:szCs w:val="26"/>
        </w:rPr>
        <w:t>ạng máy tính</w:t>
      </w:r>
      <w:r>
        <w:rPr>
          <w:sz w:val="26"/>
          <w:szCs w:val="26"/>
          <w:lang w:val="en-US"/>
        </w:rPr>
        <w:t xml:space="preserve">, </w:t>
      </w:r>
      <w:r w:rsidRPr="005B43DC">
        <w:rPr>
          <w:sz w:val="26"/>
          <w:szCs w:val="26"/>
        </w:rPr>
        <w:t xml:space="preserve">Công nghệ </w:t>
      </w:r>
      <w:r>
        <w:rPr>
          <w:sz w:val="26"/>
          <w:szCs w:val="26"/>
        </w:rPr>
        <w:t>May V</w:t>
      </w:r>
      <w:r w:rsidRPr="005B43DC">
        <w:rPr>
          <w:sz w:val="26"/>
          <w:szCs w:val="26"/>
        </w:rPr>
        <w:t>eston</w:t>
      </w:r>
      <w:r>
        <w:rPr>
          <w:sz w:val="26"/>
          <w:szCs w:val="26"/>
          <w:lang w:val="en-US"/>
        </w:rPr>
        <w:t xml:space="preserve">, </w:t>
      </w:r>
      <w:r w:rsidRPr="005B43DC">
        <w:rPr>
          <w:sz w:val="26"/>
          <w:szCs w:val="26"/>
        </w:rPr>
        <w:t>May thời trang</w:t>
      </w:r>
      <w:r>
        <w:rPr>
          <w:sz w:val="26"/>
          <w:szCs w:val="26"/>
          <w:lang w:val="en-US"/>
        </w:rPr>
        <w:t xml:space="preserve">, </w:t>
      </w:r>
      <w:r>
        <w:rPr>
          <w:sz w:val="26"/>
          <w:szCs w:val="26"/>
        </w:rPr>
        <w:t>Tài chính doanh nghiệp</w:t>
      </w:r>
      <w:r>
        <w:rPr>
          <w:sz w:val="26"/>
          <w:szCs w:val="26"/>
          <w:lang w:val="en-US"/>
        </w:rPr>
        <w:t xml:space="preserve">, </w:t>
      </w:r>
      <w:r>
        <w:rPr>
          <w:sz w:val="26"/>
          <w:szCs w:val="26"/>
        </w:rPr>
        <w:t>Kế toán doanh nghiệp</w:t>
      </w:r>
      <w:r>
        <w:rPr>
          <w:sz w:val="26"/>
          <w:szCs w:val="26"/>
          <w:lang w:val="en-US"/>
        </w:rPr>
        <w:t xml:space="preserve">, </w:t>
      </w:r>
      <w:r>
        <w:rPr>
          <w:sz w:val="26"/>
          <w:szCs w:val="26"/>
        </w:rPr>
        <w:t>Quản trị doanh nghiệp vừa và nhỏ</w:t>
      </w:r>
    </w:p>
    <w:p w:rsidR="0094536D" w:rsidRPr="006E797B" w:rsidRDefault="0094536D" w:rsidP="0094536D">
      <w:pPr>
        <w:spacing w:after="60"/>
        <w:ind w:firstLine="720"/>
        <w:jc w:val="both"/>
        <w:rPr>
          <w:rFonts w:asciiTheme="majorHAnsi" w:hAnsiTheme="majorHAnsi" w:cstheme="majorHAnsi"/>
          <w:sz w:val="26"/>
          <w:szCs w:val="26"/>
        </w:rPr>
      </w:pPr>
      <w:r w:rsidRPr="006E797B">
        <w:rPr>
          <w:rFonts w:asciiTheme="majorHAnsi" w:hAnsiTheme="majorHAnsi" w:cstheme="majorHAnsi"/>
          <w:b/>
          <w:sz w:val="26"/>
          <w:szCs w:val="26"/>
        </w:rPr>
        <w:t>* Trung cấp chuyên nghiệp</w:t>
      </w:r>
      <w:r w:rsidRPr="006E797B">
        <w:rPr>
          <w:rFonts w:asciiTheme="majorHAnsi" w:hAnsiTheme="majorHAnsi" w:cstheme="majorHAnsi"/>
          <w:sz w:val="26"/>
          <w:szCs w:val="26"/>
        </w:rPr>
        <w:t>: 9 ngành, bao gồm ngành Điện tử công nghiệp; Điện công nghiệp và dân dụng; Công nghệ Kỹ thuật nhiệt; Cơ khí chế tạo Tiện; Cơ khí chế tạo Phay; Bảo trì và Sửa chữa ôtô; Công nghệ May - Thời trang; Lập trình; Quản trị Mạng máy tính.</w:t>
      </w:r>
    </w:p>
    <w:p w:rsidR="0094536D" w:rsidRPr="006E797B" w:rsidRDefault="0094536D" w:rsidP="0094536D">
      <w:pPr>
        <w:spacing w:after="60"/>
        <w:ind w:firstLine="720"/>
        <w:jc w:val="both"/>
        <w:rPr>
          <w:rFonts w:asciiTheme="majorHAnsi" w:hAnsiTheme="majorHAnsi" w:cstheme="majorHAnsi"/>
          <w:sz w:val="26"/>
          <w:szCs w:val="26"/>
        </w:rPr>
      </w:pPr>
      <w:r w:rsidRPr="006E797B">
        <w:rPr>
          <w:rFonts w:asciiTheme="majorHAnsi" w:hAnsiTheme="majorHAnsi" w:cstheme="majorHAnsi"/>
          <w:sz w:val="26"/>
          <w:szCs w:val="26"/>
        </w:rPr>
        <w:t xml:space="preserve">* </w:t>
      </w:r>
      <w:r w:rsidRPr="006E797B">
        <w:rPr>
          <w:rFonts w:asciiTheme="majorHAnsi" w:hAnsiTheme="majorHAnsi" w:cstheme="majorHAnsi"/>
          <w:b/>
          <w:sz w:val="26"/>
          <w:szCs w:val="26"/>
        </w:rPr>
        <w:t>Đánh giá về thực trạng công tác đào tạo</w:t>
      </w:r>
      <w:r w:rsidRPr="006E797B">
        <w:rPr>
          <w:rFonts w:asciiTheme="majorHAnsi" w:hAnsiTheme="majorHAnsi" w:cstheme="majorHAnsi"/>
          <w:sz w:val="26"/>
          <w:szCs w:val="26"/>
        </w:rPr>
        <w:t xml:space="preserve">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Tích cực: Nội dung, chương trình đào tạo bám sát khung chương trình chung do Bộ Giáo dục và Đào tạo ban hành, đáp ứng được nhu cầu của quá trình phát triển giáo dục các cấp. Học sinh, sinh viên tốt nghiệp ra trường đảm bảo về trình độ kiến thức, kỹ năng nghiệp vụ, có khả năng thích ứng nhanh với thị trường lao động.</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Hạn chế: Phương pháp tổ chức, quản lý đào tạo, phương pháp giảng dạy chậm đổi mới; việc phát huy tính tích cực, tự nghiên cứu của sinh viên còn hạn chế; cơ sở vật chất, trang thiết bị thực hành, thí nghiệm chưa đáp ứng yêu cầu phát triển.</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Nhu cầu đổi mới: Đổi mới phương pháp giảng dạy, phương pháp quản lý, tổ chức quá trình đào tạo là trọng tâm và cấp thiết. Tiếp tục đổi mới nội dung, chương trình đào </w:t>
      </w:r>
      <w:r w:rsidRPr="006E797B">
        <w:rPr>
          <w:rFonts w:asciiTheme="majorHAnsi" w:hAnsiTheme="majorHAnsi" w:cstheme="majorHAnsi"/>
          <w:sz w:val="26"/>
          <w:szCs w:val="26"/>
          <w:lang w:val="es-ES"/>
        </w:rPr>
        <w:lastRenderedPageBreak/>
        <w:t>tạo theo hướng chuẩn hoá, hiện đại hoá phù hợp với phương thức tổ chức quản lý đào tạo. Hoàn thiện phương thức tổ chức, quản lý đào tạo theo hệ thống tín chỉ.</w:t>
      </w:r>
    </w:p>
    <w:p w:rsidR="0094536D" w:rsidRPr="006E797B" w:rsidRDefault="0094536D" w:rsidP="00D00F77">
      <w:pPr>
        <w:pStyle w:val="ListParagraph"/>
        <w:numPr>
          <w:ilvl w:val="3"/>
          <w:numId w:val="7"/>
        </w:numPr>
        <w:spacing w:line="288" w:lineRule="auto"/>
        <w:ind w:left="1843" w:hanging="992"/>
        <w:jc w:val="both"/>
        <w:outlineLvl w:val="3"/>
        <w:rPr>
          <w:rFonts w:asciiTheme="majorHAnsi" w:hAnsiTheme="majorHAnsi" w:cstheme="majorHAnsi"/>
          <w:b/>
          <w:bCs/>
          <w:sz w:val="26"/>
          <w:szCs w:val="26"/>
          <w:lang w:val="vi-VN"/>
        </w:rPr>
      </w:pPr>
      <w:bookmarkStart w:id="12" w:name="_Toc375811820"/>
      <w:r w:rsidRPr="006E797B">
        <w:rPr>
          <w:rFonts w:asciiTheme="majorHAnsi" w:hAnsiTheme="majorHAnsi" w:cstheme="majorHAnsi"/>
          <w:b/>
          <w:bCs/>
          <w:sz w:val="26"/>
          <w:szCs w:val="26"/>
          <w:lang w:val="vi-VN"/>
        </w:rPr>
        <w:t xml:space="preserve">Đánh giá chung </w:t>
      </w:r>
      <w:r w:rsidRPr="006E797B">
        <w:rPr>
          <w:rFonts w:asciiTheme="majorHAnsi" w:hAnsiTheme="majorHAnsi" w:cstheme="majorHAnsi"/>
          <w:b/>
          <w:sz w:val="26"/>
          <w:szCs w:val="26"/>
          <w:lang w:val="vi-VN"/>
        </w:rPr>
        <w:t>về thực trạng công tác tuyển sinh và đào tạo</w:t>
      </w:r>
      <w:r w:rsidRPr="006E797B">
        <w:rPr>
          <w:rFonts w:asciiTheme="majorHAnsi" w:hAnsiTheme="majorHAnsi" w:cstheme="majorHAnsi"/>
          <w:b/>
          <w:bCs/>
          <w:sz w:val="26"/>
          <w:szCs w:val="26"/>
          <w:lang w:val="vi-VN"/>
        </w:rPr>
        <w:t>:</w:t>
      </w:r>
      <w:bookmarkEnd w:id="12"/>
    </w:p>
    <w:p w:rsidR="0094536D" w:rsidRPr="006E797B" w:rsidRDefault="0094536D" w:rsidP="00770502">
      <w:pPr>
        <w:pStyle w:val="ListParagraph"/>
        <w:numPr>
          <w:ilvl w:val="4"/>
          <w:numId w:val="7"/>
        </w:numPr>
        <w:spacing w:line="288" w:lineRule="auto"/>
        <w:ind w:left="2234" w:hanging="1100"/>
        <w:jc w:val="both"/>
        <w:outlineLvl w:val="4"/>
        <w:rPr>
          <w:rFonts w:asciiTheme="majorHAnsi" w:hAnsiTheme="majorHAnsi" w:cstheme="majorHAnsi"/>
          <w:bCs/>
          <w:i/>
          <w:sz w:val="26"/>
          <w:szCs w:val="26"/>
        </w:rPr>
      </w:pPr>
      <w:bookmarkStart w:id="13" w:name="_Toc373162530"/>
      <w:bookmarkStart w:id="14" w:name="_Toc374644741"/>
      <w:bookmarkStart w:id="15" w:name="_Toc375811821"/>
      <w:r w:rsidRPr="006E797B">
        <w:rPr>
          <w:rFonts w:asciiTheme="majorHAnsi" w:hAnsiTheme="majorHAnsi" w:cstheme="majorHAnsi"/>
          <w:bCs/>
          <w:i/>
          <w:sz w:val="26"/>
          <w:szCs w:val="26"/>
        </w:rPr>
        <w:t>Những điểm mạnh:</w:t>
      </w:r>
      <w:bookmarkEnd w:id="13"/>
      <w:bookmarkEnd w:id="14"/>
      <w:bookmarkEnd w:id="15"/>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Thực hiện tốt môi trường học tập thân thiện, kỷ cương – tình thương – trách nhiệm.</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Thực hiện tốt nề nếp giảng dạy – học tập.</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Thực hiện tốt cuộc vận động “Nói không với tiêu cực trong thi cử và bệnh thành tích trong giáo dục”.</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Giáo dục tốt cho HS-SV về chính trị, tư tưởng, đạo đức, lối sống, pháp luật và giải quyết kịp thời các chế độ, chính sách, quyền lợi đúng qui định cho HS-SV và tổ chức tốt phong trào thi đua học tốt trong HS-SV.</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Quản lý tốt công tác giảng dạy, tổ chức tốt phong trào thể thao, hội giảng thi đua dạy tốt của GV và động viên khen thưởng kịp thời đội ngũ GV dạy tốt hàng năm.</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Thực hiện tốt việc kết hợp với các doanh nghiệp để nhận HS-SV đến thực tập, làm việc sau tốt nghiệp và góp ý điều chỉnh chương trình nội dung giảng dạy cho trường để đào tạo HS-SV ra trường đáp ứng nhu cầu sử dụng của các doanh nghiệp và xã hội.</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Thực hiện tốt chuẩn đầu ra đào tạo Cao đẳng và Trung cấp chuyên nghiệp.</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Thực hiện tốt công tác tự đánh giá chất lượng đào tạo bậc cao đẳng chu kỳ I</w:t>
      </w:r>
      <w:r w:rsidR="00F26ABC">
        <w:rPr>
          <w:rFonts w:asciiTheme="majorHAnsi" w:hAnsiTheme="majorHAnsi" w:cstheme="majorHAnsi"/>
          <w:sz w:val="26"/>
          <w:szCs w:val="26"/>
          <w:lang w:val="es-ES"/>
        </w:rPr>
        <w:t>I</w:t>
      </w:r>
      <w:r w:rsidRPr="006E797B">
        <w:rPr>
          <w:rFonts w:asciiTheme="majorHAnsi" w:hAnsiTheme="majorHAnsi" w:cstheme="majorHAnsi"/>
          <w:sz w:val="26"/>
          <w:szCs w:val="26"/>
          <w:lang w:val="es-ES"/>
        </w:rPr>
        <w:t xml:space="preserve"> (200</w:t>
      </w:r>
      <w:r w:rsidR="00F26ABC">
        <w:rPr>
          <w:rFonts w:asciiTheme="majorHAnsi" w:hAnsiTheme="majorHAnsi" w:cstheme="majorHAnsi"/>
          <w:sz w:val="26"/>
          <w:szCs w:val="26"/>
          <w:lang w:val="es-ES"/>
        </w:rPr>
        <w:t>11</w:t>
      </w:r>
      <w:r w:rsidRPr="006E797B">
        <w:rPr>
          <w:rFonts w:asciiTheme="majorHAnsi" w:hAnsiTheme="majorHAnsi" w:cstheme="majorHAnsi"/>
          <w:sz w:val="26"/>
          <w:szCs w:val="26"/>
          <w:lang w:val="es-ES"/>
        </w:rPr>
        <w:t xml:space="preserve"> - 201</w:t>
      </w:r>
      <w:r w:rsidR="00F26ABC">
        <w:rPr>
          <w:rFonts w:asciiTheme="majorHAnsi" w:hAnsiTheme="majorHAnsi" w:cstheme="majorHAnsi"/>
          <w:sz w:val="26"/>
          <w:szCs w:val="26"/>
          <w:lang w:val="es-ES"/>
        </w:rPr>
        <w:t>6</w:t>
      </w:r>
      <w:r w:rsidRPr="006E797B">
        <w:rPr>
          <w:rFonts w:asciiTheme="majorHAnsi" w:hAnsiTheme="majorHAnsi" w:cstheme="majorHAnsi"/>
          <w:sz w:val="26"/>
          <w:szCs w:val="26"/>
          <w:lang w:val="es-ES"/>
        </w:rPr>
        <w:t>).</w:t>
      </w:r>
    </w:p>
    <w:p w:rsidR="0094536D" w:rsidRPr="006E797B" w:rsidRDefault="0094536D" w:rsidP="00770502">
      <w:pPr>
        <w:pStyle w:val="ListParagraph"/>
        <w:numPr>
          <w:ilvl w:val="4"/>
          <w:numId w:val="7"/>
        </w:numPr>
        <w:spacing w:line="288" w:lineRule="auto"/>
        <w:ind w:left="2234" w:hanging="1100"/>
        <w:jc w:val="both"/>
        <w:outlineLvl w:val="4"/>
        <w:rPr>
          <w:rFonts w:asciiTheme="majorHAnsi" w:hAnsiTheme="majorHAnsi" w:cstheme="majorHAnsi"/>
          <w:bCs/>
          <w:i/>
          <w:sz w:val="26"/>
          <w:szCs w:val="26"/>
        </w:rPr>
      </w:pPr>
      <w:bookmarkStart w:id="16" w:name="_Toc373162531"/>
      <w:bookmarkStart w:id="17" w:name="_Toc374644742"/>
      <w:bookmarkStart w:id="18" w:name="_Toc375811822"/>
      <w:r w:rsidRPr="006E797B">
        <w:rPr>
          <w:rFonts w:asciiTheme="majorHAnsi" w:hAnsiTheme="majorHAnsi" w:cstheme="majorHAnsi"/>
          <w:bCs/>
          <w:i/>
          <w:sz w:val="26"/>
          <w:szCs w:val="26"/>
        </w:rPr>
        <w:t>Hạn chế:</w:t>
      </w:r>
      <w:bookmarkEnd w:id="16"/>
      <w:bookmarkEnd w:id="17"/>
      <w:bookmarkEnd w:id="18"/>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Chỉ mới bắt đầu tổ chức đào tạo theo học chế tín chỉ từ năm học 2013 – 2014.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Chưa tin học hóa công tác quản lý nhà trường.</w:t>
      </w:r>
    </w:p>
    <w:p w:rsidR="0094536D" w:rsidRPr="006E797B" w:rsidRDefault="0008795B" w:rsidP="00770502">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19" w:name="_Toc375811823"/>
      <w:r>
        <w:rPr>
          <w:rFonts w:asciiTheme="majorHAnsi" w:hAnsiTheme="majorHAnsi" w:cstheme="majorHAnsi"/>
          <w:b/>
          <w:sz w:val="26"/>
          <w:szCs w:val="26"/>
        </w:rPr>
        <w:t xml:space="preserve"> </w:t>
      </w:r>
      <w:bookmarkStart w:id="20" w:name="_Toc460669751"/>
      <w:r w:rsidR="0094536D" w:rsidRPr="006E797B">
        <w:rPr>
          <w:rFonts w:asciiTheme="majorHAnsi" w:hAnsiTheme="majorHAnsi" w:cstheme="majorHAnsi"/>
          <w:b/>
          <w:sz w:val="26"/>
          <w:szCs w:val="26"/>
        </w:rPr>
        <w:t>Nghiên cứu khoa học và chuyển giao công nghệ</w:t>
      </w:r>
      <w:bookmarkEnd w:id="19"/>
      <w:bookmarkEnd w:id="20"/>
    </w:p>
    <w:p w:rsidR="0094536D" w:rsidRPr="006E797B" w:rsidRDefault="0094536D" w:rsidP="00770502">
      <w:pPr>
        <w:pStyle w:val="ListParagraph"/>
        <w:numPr>
          <w:ilvl w:val="3"/>
          <w:numId w:val="7"/>
        </w:numPr>
        <w:spacing w:line="288" w:lineRule="auto"/>
        <w:ind w:left="1843" w:hanging="992"/>
        <w:jc w:val="both"/>
        <w:outlineLvl w:val="3"/>
        <w:rPr>
          <w:rFonts w:asciiTheme="majorHAnsi" w:hAnsiTheme="majorHAnsi" w:cstheme="majorHAnsi"/>
          <w:b/>
          <w:bCs/>
          <w:sz w:val="26"/>
          <w:szCs w:val="26"/>
          <w:lang w:val="es-ES"/>
        </w:rPr>
      </w:pPr>
      <w:bookmarkStart w:id="21" w:name="_Toc375811824"/>
      <w:r w:rsidRPr="006E797B">
        <w:rPr>
          <w:rFonts w:asciiTheme="majorHAnsi" w:hAnsiTheme="majorHAnsi" w:cstheme="majorHAnsi"/>
          <w:b/>
          <w:bCs/>
          <w:sz w:val="26"/>
          <w:szCs w:val="26"/>
          <w:lang w:val="es-ES"/>
        </w:rPr>
        <w:t xml:space="preserve">Kết quả đã thực hiện </w:t>
      </w:r>
      <w:bookmarkEnd w:id="21"/>
    </w:p>
    <w:p w:rsidR="0094536D" w:rsidRPr="00F26ABC" w:rsidRDefault="00F26ABC" w:rsidP="00F26ABC">
      <w:pPr>
        <w:spacing w:after="0" w:line="300" w:lineRule="auto"/>
        <w:ind w:firstLine="426"/>
        <w:jc w:val="both"/>
        <w:rPr>
          <w:rFonts w:asciiTheme="majorHAnsi" w:hAnsiTheme="majorHAnsi" w:cstheme="majorHAnsi"/>
          <w:bCs/>
          <w:sz w:val="26"/>
          <w:szCs w:val="26"/>
          <w:lang w:val="es-ES"/>
        </w:rPr>
      </w:pPr>
      <w:r w:rsidRPr="00F26ABC">
        <w:rPr>
          <w:rFonts w:asciiTheme="majorHAnsi" w:hAnsiTheme="majorHAnsi" w:cstheme="majorHAnsi"/>
          <w:bCs/>
          <w:sz w:val="26"/>
          <w:szCs w:val="26"/>
          <w:lang w:val="es-ES"/>
        </w:rPr>
        <w:t xml:space="preserve">Trường </w:t>
      </w:r>
      <w:r>
        <w:rPr>
          <w:rFonts w:asciiTheme="majorHAnsi" w:hAnsiTheme="majorHAnsi" w:cstheme="majorHAnsi"/>
          <w:bCs/>
          <w:sz w:val="26"/>
          <w:szCs w:val="26"/>
          <w:lang w:val="es-ES"/>
        </w:rPr>
        <w:t xml:space="preserve">tham gia </w:t>
      </w:r>
      <w:r w:rsidRPr="00F26ABC">
        <w:rPr>
          <w:rFonts w:asciiTheme="majorHAnsi" w:hAnsiTheme="majorHAnsi" w:cstheme="majorHAnsi"/>
          <w:sz w:val="26"/>
          <w:szCs w:val="26"/>
        </w:rPr>
        <w:t>đề tài KH&amp;CN</w:t>
      </w:r>
      <w:r>
        <w:rPr>
          <w:rFonts w:asciiTheme="majorHAnsi" w:hAnsiTheme="majorHAnsi" w:cstheme="majorHAnsi"/>
          <w:bCs/>
          <w:sz w:val="26"/>
          <w:szCs w:val="26"/>
          <w:lang w:val="es-ES"/>
        </w:rPr>
        <w:t xml:space="preserve"> cấp thành phố chưa nhiều, mới thực hiện nhiều ở cấp trường và khoa.</w:t>
      </w:r>
    </w:p>
    <w:p w:rsidR="0094536D" w:rsidRPr="006E797B" w:rsidRDefault="0094536D" w:rsidP="00770502">
      <w:pPr>
        <w:pStyle w:val="ListParagraph"/>
        <w:numPr>
          <w:ilvl w:val="3"/>
          <w:numId w:val="7"/>
        </w:numPr>
        <w:spacing w:line="288" w:lineRule="auto"/>
        <w:ind w:left="1843" w:hanging="992"/>
        <w:jc w:val="both"/>
        <w:outlineLvl w:val="3"/>
        <w:rPr>
          <w:rFonts w:asciiTheme="majorHAnsi" w:hAnsiTheme="majorHAnsi" w:cstheme="majorHAnsi"/>
          <w:b/>
          <w:bCs/>
          <w:sz w:val="26"/>
          <w:szCs w:val="26"/>
        </w:rPr>
      </w:pPr>
      <w:bookmarkStart w:id="22" w:name="_Toc375811825"/>
      <w:r w:rsidRPr="006E797B">
        <w:rPr>
          <w:rFonts w:asciiTheme="majorHAnsi" w:hAnsiTheme="majorHAnsi" w:cstheme="majorHAnsi"/>
          <w:b/>
          <w:bCs/>
          <w:sz w:val="26"/>
          <w:szCs w:val="26"/>
        </w:rPr>
        <w:t>Giải pháp đã thực hiện:</w:t>
      </w:r>
      <w:bookmarkEnd w:id="22"/>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Nhà trường có chủ trương và tạo điều kiện cho cán bộ, giảng viên và người học tham gia nghiên cứu và phát huy sáng kiến thể hiện qua các văn bản như: quy định về nhiệm vụ nghiên cứu khoa học của giảng viên, quy trình nghiệm thu đề tài cấp trường, khen thưởng GV có thành tích tốt trong NCKH, tỷ lệ kinh phí dành cho hoạt động tăng hàng năm theo số lượng đề tài thực hiện và hệ thống các văn bản hướng dẫn, biểu mẫu thực hiện đề tài khoa học công nghệ các cấp. Trường đã xây dựng và triển khai hoạt động KHCN mỗi năm hai đợt nhằm giải quyết kịp thời những vấn đề cấp bách trong giáo dục và đào tạo.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Nhà trường tạo điều kiện cho giảng viên đi tham quan học tập nghiên cứu các công nghệ kỹ thuật và đào tạo nghề ở các nước tiên tiến như: Hàn Quốc, Hà Lan.</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Nhà trường luôn khuyến khích người học tham gia nghiên cứu khoa học thông qua các hoạt động  “Euréka”, hội thi Robocon,  bổ sung học phần “Phương pháp NCKH” cho sinh viên vào chương trình đào tạo từ năm 2007 và áp dụng Thông tư 19/2012/TT-BGDĐT của Bộ Giáo dục và đào tạo về việc ban hành “ Quy định về hoạt động nghiên cứu khoa học của sinh viên trong các cơ sở giáo dục đại học”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lastRenderedPageBreak/>
        <w:t>Trường đặc biệt chú trọng kết hợp nghiên cứu khoa học với đào tạo, mục tiêu duyệt đề tài phải xuất phát từ thực tế cần tăng thêm mô hình, học cụ giảng dạy, cải tiến phương pháp giảng dạy cũng như các biện pháp quản lý nhà trường nhằm nâng cao chất lượng dạy và học thể hiện qua danh sách đề tài nghiên cứu khoa học các cấp.</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Nhằm giúp sinh viên, học sinh có điều kiện tự học, phát huy tính tích cực trong học tập, trường đã xây dựng hệ thống eLearning lên website của trường để tạo điều kiện cho giảng viên có thêm điều kiện tích cực nghiên cứu ứng dụng CNTT vào dạy và học, tạo tài nguyên học tập điện tử cho trường. Trong đó, nội dung học tập, kiểm tra được số hóa và đưa lên mạng Internet, tích cực hóa người học qua hình thức như: người tham gia dạy và học có thể giao tiếp với nhau qua thư điện tử (email), thảo luận trực tuyến (chat), diễn đàn (forum).</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Đội ngũ cán bộ quản lý chủ động xây dựng kế hoạch nghiên cứu, triển khai thực hiện theo đúng các quy định, văn bản hướng dẫn do cấp trên ban hành. Đội ngũ giảng viên rất cố gắng và nỗ lực tham gia nghiên cứu khoa học, thực hiện các đề tài có tính ứng dụng thực tế giảng dạy, tiết kiệm kinh phí của đơn vị. Đa số giảng viên tự giác tuân thủ theo kế hoạch, quy trình và tiến độ thực hiện từ khi đăng ký thực hiện đề tài đến khi nghiệm thu, góp phần nâng cao hiệu quả của kết quả các đề tài.</w:t>
      </w:r>
    </w:p>
    <w:p w:rsidR="0094536D" w:rsidRPr="006E797B" w:rsidRDefault="0094536D" w:rsidP="00770502">
      <w:pPr>
        <w:pStyle w:val="ListParagraph"/>
        <w:numPr>
          <w:ilvl w:val="3"/>
          <w:numId w:val="7"/>
        </w:numPr>
        <w:spacing w:line="288" w:lineRule="auto"/>
        <w:ind w:left="1843" w:hanging="992"/>
        <w:jc w:val="both"/>
        <w:outlineLvl w:val="3"/>
        <w:rPr>
          <w:rFonts w:asciiTheme="majorHAnsi" w:hAnsiTheme="majorHAnsi" w:cstheme="majorHAnsi"/>
          <w:bCs/>
          <w:sz w:val="26"/>
          <w:szCs w:val="26"/>
          <w:lang w:val="es-ES"/>
        </w:rPr>
      </w:pPr>
      <w:bookmarkStart w:id="23" w:name="_Toc375811826"/>
      <w:r w:rsidRPr="006E797B">
        <w:rPr>
          <w:rFonts w:asciiTheme="majorHAnsi" w:hAnsiTheme="majorHAnsi" w:cstheme="majorHAnsi"/>
          <w:b/>
          <w:bCs/>
          <w:sz w:val="26"/>
          <w:szCs w:val="26"/>
          <w:lang w:val="es-ES"/>
        </w:rPr>
        <w:t xml:space="preserve">Đánh giá </w:t>
      </w:r>
      <w:r w:rsidRPr="006E797B">
        <w:rPr>
          <w:rFonts w:asciiTheme="majorHAnsi" w:hAnsiTheme="majorHAnsi" w:cstheme="majorHAnsi"/>
          <w:b/>
          <w:sz w:val="26"/>
          <w:szCs w:val="26"/>
          <w:lang w:val="vi-VN"/>
        </w:rPr>
        <w:t xml:space="preserve">về thực trạng công tác </w:t>
      </w:r>
      <w:r w:rsidRPr="006E797B">
        <w:rPr>
          <w:rFonts w:asciiTheme="majorHAnsi" w:hAnsiTheme="majorHAnsi" w:cstheme="majorHAnsi"/>
          <w:b/>
          <w:sz w:val="26"/>
          <w:szCs w:val="26"/>
          <w:lang w:val="es-ES"/>
        </w:rPr>
        <w:t>nghiên cứu khoa học</w:t>
      </w:r>
      <w:r w:rsidRPr="006E797B">
        <w:rPr>
          <w:rFonts w:asciiTheme="majorHAnsi" w:hAnsiTheme="majorHAnsi" w:cstheme="majorHAnsi"/>
          <w:b/>
          <w:bCs/>
          <w:sz w:val="26"/>
          <w:szCs w:val="26"/>
          <w:lang w:val="es-ES"/>
        </w:rPr>
        <w:t>:</w:t>
      </w:r>
      <w:bookmarkEnd w:id="23"/>
    </w:p>
    <w:p w:rsidR="0094536D" w:rsidRPr="006E797B" w:rsidRDefault="0094536D" w:rsidP="00770502">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bookmarkStart w:id="24" w:name="_Toc373162536"/>
      <w:bookmarkStart w:id="25" w:name="_Toc374644747"/>
      <w:bookmarkStart w:id="26" w:name="_Toc375811827"/>
      <w:r w:rsidRPr="006E797B">
        <w:rPr>
          <w:rFonts w:asciiTheme="majorHAnsi" w:hAnsiTheme="majorHAnsi" w:cstheme="majorHAnsi"/>
          <w:bCs/>
          <w:i/>
          <w:sz w:val="26"/>
          <w:szCs w:val="26"/>
        </w:rPr>
        <w:t>Những điểm mạnh:</w:t>
      </w:r>
      <w:bookmarkEnd w:id="24"/>
      <w:bookmarkEnd w:id="25"/>
      <w:bookmarkEnd w:id="26"/>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Đội ngũ cán bộ quản lý chủ động xây dựng kế hoạch nghiên cứu, triển khai thực hiện theo đúng các quy định, văn bản hướng dẫn do cấp trên ban hành.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Đội ngũ cán bộ giảng dạy tự giác tuân thủ theo kế họach, quy trình và tiến độ thực hiện từ khi đăng ký thực hiện đề tài đến khi nghiệm thu, góp phần nâng cao hiệu quả của kết quả các đề tài</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Ngoài ra, quá trình xét duyệt, nghiệm  thu các đề  tài NCKH được tổ chức một cách khoa học, đảm bảo tính khách quan và quyền lợi của cá nhân tham gia hoạt động này.</w:t>
      </w:r>
    </w:p>
    <w:p w:rsidR="0094536D" w:rsidRPr="006E797B" w:rsidRDefault="0094536D" w:rsidP="00770502">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bookmarkStart w:id="27" w:name="_Toc373162537"/>
      <w:bookmarkStart w:id="28" w:name="_Toc374644748"/>
      <w:bookmarkStart w:id="29" w:name="_Toc375811828"/>
      <w:r w:rsidRPr="006E797B">
        <w:rPr>
          <w:rFonts w:asciiTheme="majorHAnsi" w:hAnsiTheme="majorHAnsi" w:cstheme="majorHAnsi"/>
          <w:bCs/>
          <w:i/>
          <w:sz w:val="26"/>
          <w:szCs w:val="26"/>
        </w:rPr>
        <w:t>Những tồn tại:</w:t>
      </w:r>
      <w:bookmarkEnd w:id="27"/>
      <w:bookmarkEnd w:id="28"/>
      <w:bookmarkEnd w:id="29"/>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Nguồn kinh phí dành cho NCKH chưa nhiều nên lĩnh vực pham vi nghiên cứu của các đề tài còn hạn hẹp.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Cơ sở vật chất chưa đáp ứng cho các đề tài nghiên cứu khoa học xứng tầm với vị thế của trường.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Một số giảng viên chưa tích cực trong hoạt động khoa học và công nghệ mà chỉ muốn giảng dạy thay cho nhiệm vụ nghiên cứu khoa học. </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Một số đề tài còn xin gia hạn thêm thời gian làm mất đi tính cấp thiết của đề tài. Điều này gây ảnh hưởng đến công tác nghiệm thu và tổng kết các hoạt động khoa học của Nhà trường.</w:t>
      </w:r>
    </w:p>
    <w:p w:rsidR="0094536D" w:rsidRPr="006E797B" w:rsidRDefault="0094536D" w:rsidP="00A55ACE">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Mức độ quan tâm học sinh sinh viên đến hoạt động nghiên cứu khoa học chưa cao, số lượng tham gia ít.</w:t>
      </w:r>
    </w:p>
    <w:p w:rsidR="0094536D" w:rsidRPr="006E797B" w:rsidRDefault="0008795B" w:rsidP="00770502">
      <w:pPr>
        <w:pStyle w:val="ListParagraph"/>
        <w:numPr>
          <w:ilvl w:val="2"/>
          <w:numId w:val="7"/>
        </w:numPr>
        <w:spacing w:after="0" w:line="288" w:lineRule="auto"/>
        <w:ind w:left="1225" w:hanging="658"/>
        <w:jc w:val="both"/>
        <w:outlineLvl w:val="2"/>
        <w:rPr>
          <w:rFonts w:asciiTheme="majorHAnsi" w:hAnsiTheme="majorHAnsi" w:cstheme="majorHAnsi"/>
          <w:b/>
          <w:sz w:val="26"/>
          <w:szCs w:val="26"/>
          <w:lang w:val="es-ES"/>
        </w:rPr>
      </w:pPr>
      <w:bookmarkStart w:id="30" w:name="_Toc375811829"/>
      <w:r>
        <w:rPr>
          <w:rFonts w:asciiTheme="majorHAnsi" w:hAnsiTheme="majorHAnsi" w:cstheme="majorHAnsi"/>
          <w:b/>
          <w:sz w:val="26"/>
          <w:szCs w:val="26"/>
          <w:lang w:val="es-ES"/>
        </w:rPr>
        <w:t xml:space="preserve"> </w:t>
      </w:r>
      <w:bookmarkStart w:id="31" w:name="_Toc460669752"/>
      <w:r w:rsidR="0094536D" w:rsidRPr="006E797B">
        <w:rPr>
          <w:rFonts w:asciiTheme="majorHAnsi" w:hAnsiTheme="majorHAnsi" w:cstheme="majorHAnsi"/>
          <w:b/>
          <w:sz w:val="26"/>
          <w:szCs w:val="26"/>
          <w:lang w:val="es-ES"/>
        </w:rPr>
        <w:t>Đội ngũ cán bộ quản lý, giáo viên, nhân viên</w:t>
      </w:r>
      <w:bookmarkEnd w:id="30"/>
      <w:bookmarkEnd w:id="31"/>
    </w:p>
    <w:p w:rsidR="0094536D" w:rsidRPr="006E797B" w:rsidRDefault="0094536D" w:rsidP="00770502">
      <w:pPr>
        <w:pStyle w:val="ListParagraph"/>
        <w:numPr>
          <w:ilvl w:val="3"/>
          <w:numId w:val="7"/>
        </w:numPr>
        <w:spacing w:line="288" w:lineRule="auto"/>
        <w:ind w:left="1843" w:hanging="992"/>
        <w:jc w:val="both"/>
        <w:outlineLvl w:val="3"/>
        <w:rPr>
          <w:rFonts w:asciiTheme="majorHAnsi" w:hAnsiTheme="majorHAnsi" w:cstheme="majorHAnsi"/>
          <w:b/>
          <w:sz w:val="26"/>
          <w:szCs w:val="26"/>
          <w:lang w:val="es-ES"/>
        </w:rPr>
      </w:pPr>
      <w:bookmarkStart w:id="32" w:name="_Toc375811830"/>
      <w:r w:rsidRPr="006E797B">
        <w:rPr>
          <w:rFonts w:asciiTheme="majorHAnsi" w:hAnsiTheme="majorHAnsi" w:cstheme="majorHAnsi"/>
          <w:b/>
          <w:sz w:val="26"/>
          <w:szCs w:val="26"/>
          <w:lang w:val="es-ES"/>
        </w:rPr>
        <w:t>Công tác tổ chức và quản lý nhà trường:</w:t>
      </w:r>
      <w:bookmarkEnd w:id="32"/>
    </w:p>
    <w:p w:rsidR="0094536D" w:rsidRPr="006E797B" w:rsidRDefault="0094536D" w:rsidP="00770502">
      <w:pPr>
        <w:pStyle w:val="ListParagraph"/>
        <w:numPr>
          <w:ilvl w:val="4"/>
          <w:numId w:val="7"/>
        </w:numPr>
        <w:spacing w:after="0" w:line="288" w:lineRule="auto"/>
        <w:ind w:left="2234" w:hanging="1100"/>
        <w:jc w:val="both"/>
        <w:outlineLvl w:val="4"/>
        <w:rPr>
          <w:rFonts w:asciiTheme="majorHAnsi" w:hAnsiTheme="majorHAnsi" w:cstheme="majorHAnsi"/>
          <w:i/>
          <w:sz w:val="26"/>
          <w:szCs w:val="26"/>
        </w:rPr>
      </w:pPr>
      <w:bookmarkStart w:id="33" w:name="_Toc373162540"/>
      <w:bookmarkStart w:id="34" w:name="_Toc374644751"/>
      <w:bookmarkStart w:id="35" w:name="_Toc375811831"/>
      <w:r w:rsidRPr="006E797B">
        <w:rPr>
          <w:rFonts w:asciiTheme="majorHAnsi" w:hAnsiTheme="majorHAnsi" w:cstheme="majorHAnsi"/>
          <w:i/>
          <w:sz w:val="26"/>
          <w:szCs w:val="26"/>
        </w:rPr>
        <w:t>Kết quả thực hiện:</w:t>
      </w:r>
      <w:bookmarkEnd w:id="33"/>
      <w:bookmarkEnd w:id="34"/>
      <w:bookmarkEnd w:id="35"/>
      <w:r w:rsidRPr="006E797B">
        <w:rPr>
          <w:rFonts w:asciiTheme="majorHAnsi" w:hAnsiTheme="majorHAnsi" w:cstheme="majorHAnsi"/>
          <w:i/>
          <w:sz w:val="26"/>
          <w:szCs w:val="26"/>
        </w:rPr>
        <w:t xml:space="preserve"> </w:t>
      </w:r>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Bộ máy tổ chức của trường được phân thành 3 cấp: Trường (Ban Giám Hiệu); Phòng/Khoa/Trung tâm trực thuộc trường, Tổ chuyên môn.</w:t>
      </w:r>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Cấp trường điều hành và quản lý toàn bộ các hoạt động của nhà trường. Cấp khoa, phòng và Trung tâm trực thuộc trường làm nhiệm vụ tổ chức, triển khai các hoạt động </w:t>
      </w:r>
      <w:r w:rsidRPr="006E797B">
        <w:rPr>
          <w:rFonts w:asciiTheme="majorHAnsi" w:eastAsia="Times New Roman" w:hAnsiTheme="majorHAnsi" w:cstheme="majorHAnsi"/>
          <w:sz w:val="26"/>
          <w:szCs w:val="26"/>
          <w:lang w:val="en-US"/>
        </w:rPr>
        <w:lastRenderedPageBreak/>
        <w:t>quản lý, đào tạo, NCKH và phục vụ. Tổ chuyên môn phụ trách các công việc chuyên môn và thực hiện các mảng công việc cụ thể được phân công.</w:t>
      </w:r>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Trong quá trình xây dựng và phát triển, cơ cấu tổ chức của trường đã được điều chỉnh phù hợp với chức năng và nhiệm vụ đào tạo. Cơ cấu tổ chức của trường đã được cụ thể hoá trong Quy chế tổ chức và hoạt động của nhà trường, ban hành theo Quyết định số 133/QĐ-GDĐT-TC ngày 13 tháng 6 năm 2005 của Giám đốc Sở Giáo dục và Đào tạo thành phố Hồ Chí Minh. Hiện nay, nhà trường đang trình Sở Giáo dục và Đào tạo duyệt Dự thảo Quy chế tổ chức và hoạt động áp dụng từ năm 2013. Trong đó, việc phân cấp quản lý, trách nhiệm, quyền hạn và nhiệm vụ của từng đơn vị, người đứng đầu các đơn vị và cán bộ, giảng viên, nhân viên trong trường đã được quy định cụ thể.</w:t>
      </w:r>
    </w:p>
    <w:p w:rsidR="0094536D" w:rsidRPr="006E797B" w:rsidRDefault="0094536D" w:rsidP="0063480A">
      <w:pPr>
        <w:spacing w:after="0" w:line="300" w:lineRule="auto"/>
        <w:ind w:firstLine="426"/>
        <w:jc w:val="both"/>
        <w:rPr>
          <w:rFonts w:asciiTheme="majorHAnsi" w:hAnsiTheme="majorHAnsi" w:cstheme="majorHAnsi"/>
          <w:sz w:val="26"/>
          <w:szCs w:val="26"/>
        </w:rPr>
      </w:pPr>
      <w:r w:rsidRPr="006E797B">
        <w:rPr>
          <w:rFonts w:asciiTheme="majorHAnsi" w:hAnsiTheme="majorHAnsi" w:cstheme="majorHAnsi"/>
          <w:sz w:val="26"/>
          <w:szCs w:val="26"/>
        </w:rPr>
        <w:t xml:space="preserve">Tính đến tháng </w:t>
      </w:r>
      <w:r w:rsidR="0063480A" w:rsidRPr="006E797B">
        <w:rPr>
          <w:rFonts w:asciiTheme="majorHAnsi" w:hAnsiTheme="majorHAnsi" w:cstheme="majorHAnsi"/>
          <w:sz w:val="26"/>
          <w:szCs w:val="26"/>
          <w:lang w:val="en-US"/>
        </w:rPr>
        <w:t>07</w:t>
      </w:r>
      <w:r w:rsidR="0063480A" w:rsidRPr="006E797B">
        <w:rPr>
          <w:rFonts w:asciiTheme="majorHAnsi" w:hAnsiTheme="majorHAnsi" w:cstheme="majorHAnsi"/>
          <w:sz w:val="26"/>
          <w:szCs w:val="26"/>
        </w:rPr>
        <w:t xml:space="preserve"> năm 201</w:t>
      </w:r>
      <w:r w:rsidR="0063480A" w:rsidRPr="006E797B">
        <w:rPr>
          <w:rFonts w:asciiTheme="majorHAnsi" w:hAnsiTheme="majorHAnsi" w:cstheme="majorHAnsi"/>
          <w:sz w:val="26"/>
          <w:szCs w:val="26"/>
          <w:lang w:val="en-US"/>
        </w:rPr>
        <w:t>6</w:t>
      </w:r>
      <w:r w:rsidRPr="006E797B">
        <w:rPr>
          <w:rFonts w:asciiTheme="majorHAnsi" w:hAnsiTheme="majorHAnsi" w:cstheme="majorHAnsi"/>
          <w:sz w:val="26"/>
          <w:szCs w:val="26"/>
        </w:rPr>
        <w:t>:</w:t>
      </w:r>
    </w:p>
    <w:p w:rsidR="0094536D" w:rsidRPr="006E797B" w:rsidRDefault="0094536D" w:rsidP="006348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Ban Giám hiệu: 0</w:t>
      </w:r>
      <w:r w:rsidR="0063480A" w:rsidRPr="006E797B">
        <w:rPr>
          <w:rFonts w:asciiTheme="majorHAnsi" w:hAnsiTheme="majorHAnsi" w:cstheme="majorHAnsi"/>
          <w:sz w:val="26"/>
          <w:szCs w:val="26"/>
          <w:lang w:val="es-ES"/>
        </w:rPr>
        <w:t>3</w:t>
      </w:r>
      <w:r w:rsidRPr="006E797B">
        <w:rPr>
          <w:rFonts w:asciiTheme="majorHAnsi" w:hAnsiTheme="majorHAnsi" w:cstheme="majorHAnsi"/>
          <w:sz w:val="26"/>
          <w:szCs w:val="26"/>
          <w:lang w:val="es-ES"/>
        </w:rPr>
        <w:t xml:space="preserve"> </w:t>
      </w:r>
    </w:p>
    <w:p w:rsidR="0094536D" w:rsidRPr="006E797B" w:rsidRDefault="0094536D" w:rsidP="006348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Đơn vị trực thuộc: 23 đơn vị  </w:t>
      </w:r>
    </w:p>
    <w:p w:rsidR="0094536D" w:rsidRPr="006E797B" w:rsidRDefault="0094536D" w:rsidP="0063480A">
      <w:pPr>
        <w:tabs>
          <w:tab w:val="left" w:pos="990"/>
        </w:tabs>
        <w:spacing w:after="0" w:line="240" w:lineRule="auto"/>
        <w:ind w:firstLine="567"/>
        <w:jc w:val="both"/>
        <w:rPr>
          <w:rFonts w:asciiTheme="majorHAnsi" w:hAnsiTheme="majorHAnsi" w:cstheme="majorHAnsi"/>
          <w:sz w:val="26"/>
          <w:szCs w:val="26"/>
        </w:rPr>
      </w:pPr>
      <w:r w:rsidRPr="006E797B">
        <w:rPr>
          <w:rFonts w:asciiTheme="majorHAnsi" w:hAnsiTheme="majorHAnsi" w:cstheme="majorHAnsi"/>
          <w:sz w:val="26"/>
          <w:szCs w:val="26"/>
        </w:rPr>
        <w:t>+ 08 phòng chức năng: Phòng Tổ chức – Hành chính – Tổng hợp; Phòng Kế hoạch – Tài chính; Phòng Đào tạo; Phòng Thiết bị – Vật tư; Phòng Thanh tra Giáo dục và Công tác sinh viên; Phòng Khoa học công nghệ và Quan hệ quốc tế; Phòng Khảo thí và Đảm bảo chất lượng; Phòng Quản trị Cơ sở vật chất.</w:t>
      </w:r>
    </w:p>
    <w:p w:rsidR="0094536D" w:rsidRPr="006E797B" w:rsidRDefault="0094536D" w:rsidP="0063480A">
      <w:pPr>
        <w:tabs>
          <w:tab w:val="left" w:pos="990"/>
        </w:tabs>
        <w:spacing w:after="0" w:line="240" w:lineRule="auto"/>
        <w:ind w:firstLine="567"/>
        <w:jc w:val="both"/>
        <w:rPr>
          <w:rFonts w:asciiTheme="majorHAnsi" w:hAnsiTheme="majorHAnsi" w:cstheme="majorHAnsi"/>
          <w:sz w:val="26"/>
          <w:szCs w:val="26"/>
        </w:rPr>
      </w:pPr>
      <w:r w:rsidRPr="006E797B">
        <w:rPr>
          <w:rFonts w:asciiTheme="majorHAnsi" w:hAnsiTheme="majorHAnsi" w:cstheme="majorHAnsi"/>
          <w:sz w:val="26"/>
          <w:szCs w:val="26"/>
        </w:rPr>
        <w:t>+ 07 khoa: Khoa Lý luận Chính trị; Khoa Khoa học cơ bản; Khoa Điện – Điện tử; Khoa Động lực; Khoa Cơ khí; Khoa Công nghệ thông tin; Khoa Công nghệ May – Thời trang.</w:t>
      </w:r>
    </w:p>
    <w:p w:rsidR="0094536D" w:rsidRPr="006E797B" w:rsidRDefault="0094536D" w:rsidP="0063480A">
      <w:pPr>
        <w:tabs>
          <w:tab w:val="left" w:pos="990"/>
        </w:tabs>
        <w:spacing w:after="0" w:line="240" w:lineRule="auto"/>
        <w:ind w:firstLine="567"/>
        <w:jc w:val="both"/>
        <w:rPr>
          <w:rFonts w:asciiTheme="majorHAnsi" w:hAnsiTheme="majorHAnsi" w:cstheme="majorHAnsi"/>
          <w:sz w:val="26"/>
          <w:szCs w:val="26"/>
        </w:rPr>
      </w:pPr>
      <w:r w:rsidRPr="006E797B">
        <w:rPr>
          <w:rFonts w:asciiTheme="majorHAnsi" w:hAnsiTheme="majorHAnsi" w:cstheme="majorHAnsi"/>
          <w:sz w:val="26"/>
          <w:szCs w:val="26"/>
        </w:rPr>
        <w:t>+ 03 trung tâm: Trung tâm Ngoại ngữ - Tin học và Đào tạo ngắn hạn; Trung tâm Truyền thông – Thư viện; Trung tâm Bảo trì – Cơ điện</w:t>
      </w:r>
    </w:p>
    <w:p w:rsidR="0094536D" w:rsidRPr="006E797B" w:rsidRDefault="0094536D" w:rsidP="0063480A">
      <w:pPr>
        <w:tabs>
          <w:tab w:val="left" w:pos="990"/>
        </w:tabs>
        <w:spacing w:after="0" w:line="240" w:lineRule="auto"/>
        <w:ind w:firstLine="567"/>
        <w:jc w:val="both"/>
        <w:rPr>
          <w:rFonts w:asciiTheme="majorHAnsi" w:hAnsiTheme="majorHAnsi" w:cstheme="majorHAnsi"/>
          <w:sz w:val="26"/>
          <w:szCs w:val="26"/>
        </w:rPr>
      </w:pPr>
      <w:r w:rsidRPr="006E797B">
        <w:rPr>
          <w:rFonts w:asciiTheme="majorHAnsi" w:hAnsiTheme="majorHAnsi" w:cstheme="majorHAnsi"/>
          <w:sz w:val="26"/>
          <w:szCs w:val="26"/>
        </w:rPr>
        <w:t>+ 02 đơn vị trực thuộc khác: Trạm Y tế; Trường Trung học phổ thông.</w:t>
      </w:r>
    </w:p>
    <w:p w:rsidR="0094536D" w:rsidRPr="006E797B" w:rsidRDefault="0094536D" w:rsidP="0063480A">
      <w:pPr>
        <w:tabs>
          <w:tab w:val="left" w:pos="990"/>
        </w:tabs>
        <w:spacing w:after="0" w:line="240" w:lineRule="auto"/>
        <w:ind w:firstLine="567"/>
        <w:jc w:val="both"/>
        <w:rPr>
          <w:rFonts w:asciiTheme="majorHAnsi" w:hAnsiTheme="majorHAnsi" w:cstheme="majorHAnsi"/>
          <w:sz w:val="26"/>
          <w:szCs w:val="26"/>
        </w:rPr>
      </w:pPr>
      <w:r w:rsidRPr="006E797B">
        <w:rPr>
          <w:rFonts w:asciiTheme="majorHAnsi" w:hAnsiTheme="majorHAnsi" w:cstheme="majorHAnsi"/>
          <w:sz w:val="26"/>
          <w:szCs w:val="26"/>
        </w:rPr>
        <w:t>+ 03 đơn vị đoàn thể: Văn phòng Đảng bộ; Văn phòng Công đoàn; Văn phòng Đoàn Thanh niên – Hội Sinh viên.</w:t>
      </w:r>
    </w:p>
    <w:p w:rsidR="0094536D" w:rsidRPr="006E797B" w:rsidRDefault="0094536D" w:rsidP="00770502">
      <w:pPr>
        <w:pStyle w:val="ListParagraph"/>
        <w:numPr>
          <w:ilvl w:val="4"/>
          <w:numId w:val="7"/>
        </w:numPr>
        <w:spacing w:after="0" w:line="288" w:lineRule="auto"/>
        <w:ind w:left="2234" w:hanging="1100"/>
        <w:jc w:val="both"/>
        <w:outlineLvl w:val="4"/>
        <w:rPr>
          <w:rFonts w:asciiTheme="majorHAnsi" w:hAnsiTheme="majorHAnsi" w:cstheme="majorHAnsi"/>
          <w:i/>
          <w:sz w:val="26"/>
          <w:szCs w:val="26"/>
          <w:lang w:val="vi-VN"/>
        </w:rPr>
      </w:pPr>
      <w:r w:rsidRPr="006E797B">
        <w:rPr>
          <w:rFonts w:asciiTheme="majorHAnsi" w:hAnsiTheme="majorHAnsi" w:cstheme="majorHAnsi"/>
          <w:i/>
          <w:sz w:val="26"/>
          <w:szCs w:val="26"/>
          <w:lang w:val="vi-VN"/>
        </w:rPr>
        <w:t xml:space="preserve"> </w:t>
      </w:r>
      <w:bookmarkStart w:id="36" w:name="_Toc373162541"/>
      <w:bookmarkStart w:id="37" w:name="_Toc374644752"/>
      <w:bookmarkStart w:id="38" w:name="_Toc375811832"/>
      <w:r w:rsidRPr="006E797B">
        <w:rPr>
          <w:rFonts w:asciiTheme="majorHAnsi" w:hAnsiTheme="majorHAnsi" w:cstheme="majorHAnsi"/>
          <w:i/>
          <w:sz w:val="26"/>
          <w:szCs w:val="26"/>
          <w:lang w:val="vi-VN"/>
        </w:rPr>
        <w:t>Giải pháp đã thực hiện</w:t>
      </w:r>
      <w:bookmarkEnd w:id="36"/>
      <w:bookmarkEnd w:id="37"/>
      <w:bookmarkEnd w:id="38"/>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Thực hiện sắp xếp cơ cấu tổ chức của trường theo quy định của Điều lệ trường cao đẳng. Nhà trường đã xây dựng cơ cấu tổ chức rõ ràng, giúp cho việc quản lý và điều hành công tác toàn trường được chặt chẽ và khoa học, cơ cấu tổ chức đã được điều chỉnh ph</w:t>
      </w:r>
      <w:r w:rsidR="007E70FA">
        <w:rPr>
          <w:rFonts w:asciiTheme="majorHAnsi" w:eastAsia="Times New Roman" w:hAnsiTheme="majorHAnsi" w:cstheme="majorHAnsi"/>
          <w:sz w:val="26"/>
          <w:szCs w:val="26"/>
          <w:lang w:val="en-US"/>
        </w:rPr>
        <w:t>ủ</w:t>
      </w:r>
      <w:r w:rsidRPr="006E797B">
        <w:rPr>
          <w:rFonts w:asciiTheme="majorHAnsi" w:eastAsia="Times New Roman" w:hAnsiTheme="majorHAnsi" w:cstheme="majorHAnsi"/>
          <w:sz w:val="26"/>
          <w:szCs w:val="26"/>
          <w:lang w:val="en-US"/>
        </w:rPr>
        <w:t xml:space="preserve"> hợp với mục tiêu và nhiệm vụ trong từng giai đoạn phát triển của trường, tạo điều kiện cho các đơn vị và cá nhân phát huy quyền hạn, trách nhiệm hoàn thành tốt nhiệm vụ được giao.</w:t>
      </w:r>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Nhà trường tích cực chủ động cử hầu hết cán bộ quản lý nhà trường và quản lý phòng, khoa, trung tâm theo học các khóa Cao học Quản lý giáo dục hoặc bồi dưỡng quản lý giáo dục ngắn hạn, để giúp cán bộ quản lý của trường nâng cao trình độ và năng lực quản lý, đáp ứng tốt yêu cầu nhiệm vụ.</w:t>
      </w:r>
    </w:p>
    <w:p w:rsidR="0094536D" w:rsidRPr="006E797B" w:rsidRDefault="0094536D" w:rsidP="0063480A">
      <w:pPr>
        <w:spacing w:after="0" w:line="300" w:lineRule="auto"/>
        <w:ind w:firstLine="426"/>
        <w:jc w:val="both"/>
        <w:rPr>
          <w:rFonts w:asciiTheme="majorHAnsi" w:hAnsiTheme="majorHAnsi" w:cstheme="majorHAnsi"/>
          <w:sz w:val="26"/>
          <w:szCs w:val="26"/>
        </w:rPr>
      </w:pPr>
      <w:r w:rsidRPr="006E797B">
        <w:rPr>
          <w:rFonts w:asciiTheme="majorHAnsi" w:eastAsia="Times New Roman" w:hAnsiTheme="majorHAnsi" w:cstheme="majorHAnsi"/>
          <w:sz w:val="26"/>
          <w:szCs w:val="26"/>
          <w:lang w:val="en-US"/>
        </w:rPr>
        <w:t>Trong hoạt động quản lý điều hành nhà trường, cán bộ quản lý cấp trường luôn chú ý đảm bảo sự đồng bộ, thống nhất và có hiệu quả. Các qui chế, qui định, qui trình quản lý được cụ thể hóa và thực hiện nghiêm túc, có sự đoàn kết, gắn bó, liên kết chặt chẽ giữa các đơn vị phòng, khoa, trung tâm để thực hiện tốt nhiệm vụ được giao</w:t>
      </w:r>
      <w:r w:rsidRPr="006E797B">
        <w:rPr>
          <w:rFonts w:asciiTheme="majorHAnsi" w:hAnsiTheme="majorHAnsi" w:cstheme="majorHAnsi"/>
          <w:sz w:val="26"/>
          <w:szCs w:val="26"/>
        </w:rPr>
        <w:t>.</w:t>
      </w:r>
    </w:p>
    <w:p w:rsidR="0094536D" w:rsidRPr="006E797B" w:rsidRDefault="0094536D" w:rsidP="00770502">
      <w:pPr>
        <w:pStyle w:val="ListParagraph"/>
        <w:numPr>
          <w:ilvl w:val="4"/>
          <w:numId w:val="7"/>
        </w:numPr>
        <w:spacing w:after="0" w:line="288" w:lineRule="auto"/>
        <w:ind w:left="2234" w:hanging="1100"/>
        <w:jc w:val="both"/>
        <w:outlineLvl w:val="4"/>
        <w:rPr>
          <w:rFonts w:asciiTheme="majorHAnsi" w:hAnsiTheme="majorHAnsi" w:cstheme="majorHAnsi"/>
          <w:i/>
          <w:sz w:val="26"/>
          <w:szCs w:val="26"/>
          <w:lang w:val="vi-VN"/>
        </w:rPr>
      </w:pPr>
      <w:bookmarkStart w:id="39" w:name="_Toc373162542"/>
      <w:bookmarkStart w:id="40" w:name="_Toc374644753"/>
      <w:bookmarkStart w:id="41" w:name="_Toc375811833"/>
      <w:r w:rsidRPr="006E797B">
        <w:rPr>
          <w:rFonts w:asciiTheme="majorHAnsi" w:hAnsiTheme="majorHAnsi" w:cstheme="majorHAnsi"/>
          <w:i/>
          <w:sz w:val="26"/>
          <w:szCs w:val="26"/>
          <w:lang w:val="vi-VN"/>
        </w:rPr>
        <w:lastRenderedPageBreak/>
        <w:t>Đánh giá về thực trạng công tác tổ chức và quản lý nhà trường</w:t>
      </w:r>
      <w:bookmarkEnd w:id="39"/>
      <w:bookmarkEnd w:id="40"/>
      <w:bookmarkEnd w:id="41"/>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Cơ cấu tổ chức của trường thực hiện theo Điều lệ trường Cao đẳng ban hành từ năm 2003, do đó hiện nay chưa hình thành Hội đồng trường như yêu cầu của Điều lệ trường Cao đẳng do Bộ Giáo dục và Đào tạo ban hành năm 2009. Hiện nay, nhà trường đang trình Sở Giáo dục và Đào tạo duyệt Dự thảo Quy chế hoạt động của Hội đồng trường áp dụng từ năm 2013.</w:t>
      </w:r>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Chưa xây dựng được hệ thống ứng dụng công nghệ thông tin trong quản lý  nhà trường nên xử lý các công tác nói chung còn chậm, chưa đồng bộ, chưa tiết kiệm lao động và chưa đạt hiệu quả mong muốn.</w:t>
      </w:r>
    </w:p>
    <w:p w:rsidR="0094536D" w:rsidRPr="006E797B" w:rsidRDefault="0094536D" w:rsidP="0063480A">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Việc điều chỉnh quy chế tổ chức và hoạt động của trường còn chậm.</w:t>
      </w:r>
    </w:p>
    <w:p w:rsidR="0094536D" w:rsidRPr="006E797B" w:rsidRDefault="0094536D" w:rsidP="00770502">
      <w:pPr>
        <w:pStyle w:val="ListParagraph"/>
        <w:numPr>
          <w:ilvl w:val="3"/>
          <w:numId w:val="7"/>
        </w:numPr>
        <w:spacing w:line="288" w:lineRule="auto"/>
        <w:ind w:left="1843" w:hanging="992"/>
        <w:jc w:val="both"/>
        <w:outlineLvl w:val="3"/>
        <w:rPr>
          <w:rFonts w:asciiTheme="majorHAnsi" w:hAnsiTheme="majorHAnsi" w:cstheme="majorHAnsi"/>
          <w:b/>
          <w:sz w:val="26"/>
          <w:szCs w:val="26"/>
          <w:lang w:val="vi-VN"/>
        </w:rPr>
      </w:pPr>
      <w:bookmarkStart w:id="42" w:name="_Toc375811834"/>
      <w:r w:rsidRPr="006E797B">
        <w:rPr>
          <w:rFonts w:asciiTheme="majorHAnsi" w:hAnsiTheme="majorHAnsi" w:cstheme="majorHAnsi"/>
          <w:b/>
          <w:sz w:val="26"/>
          <w:szCs w:val="26"/>
          <w:lang w:val="vi-VN"/>
        </w:rPr>
        <w:t>Đội ngũ giáo viên, nhân viên:</w:t>
      </w:r>
      <w:bookmarkEnd w:id="42"/>
    </w:p>
    <w:p w:rsidR="0094536D" w:rsidRPr="006E797B" w:rsidRDefault="0094536D" w:rsidP="00770502">
      <w:pPr>
        <w:pStyle w:val="ListParagraph"/>
        <w:numPr>
          <w:ilvl w:val="4"/>
          <w:numId w:val="7"/>
        </w:numPr>
        <w:spacing w:after="0" w:line="288" w:lineRule="auto"/>
        <w:ind w:left="2234" w:hanging="1100"/>
        <w:jc w:val="both"/>
        <w:outlineLvl w:val="4"/>
        <w:rPr>
          <w:rFonts w:asciiTheme="majorHAnsi" w:hAnsiTheme="majorHAnsi" w:cstheme="majorHAnsi"/>
          <w:i/>
          <w:sz w:val="26"/>
          <w:szCs w:val="26"/>
          <w:lang w:val="vi-VN"/>
        </w:rPr>
      </w:pPr>
      <w:bookmarkStart w:id="43" w:name="_Toc373162544"/>
      <w:bookmarkStart w:id="44" w:name="_Toc374644755"/>
      <w:bookmarkStart w:id="45" w:name="_Toc375811835"/>
      <w:r w:rsidRPr="006E797B">
        <w:rPr>
          <w:rFonts w:asciiTheme="majorHAnsi" w:hAnsiTheme="majorHAnsi" w:cstheme="majorHAnsi"/>
          <w:i/>
          <w:sz w:val="26"/>
          <w:szCs w:val="26"/>
          <w:lang w:val="vi-VN"/>
        </w:rPr>
        <w:t>Kết quả thực hiện:</w:t>
      </w:r>
      <w:bookmarkEnd w:id="43"/>
      <w:bookmarkEnd w:id="44"/>
      <w:r w:rsidRPr="006E797B">
        <w:rPr>
          <w:rFonts w:asciiTheme="majorHAnsi" w:hAnsiTheme="majorHAnsi" w:cstheme="majorHAnsi"/>
          <w:sz w:val="26"/>
          <w:szCs w:val="26"/>
          <w:lang w:val="vi-VN"/>
        </w:rPr>
        <w:t xml:space="preserve"> Cơ cấu đội ngũ đầu năm </w:t>
      </w:r>
      <w:bookmarkEnd w:id="45"/>
      <w:r w:rsidRPr="006E797B">
        <w:rPr>
          <w:rFonts w:asciiTheme="majorHAnsi" w:hAnsiTheme="majorHAnsi" w:cstheme="majorHAnsi"/>
          <w:sz w:val="26"/>
          <w:szCs w:val="26"/>
          <w:lang w:val="vi-VN"/>
        </w:rPr>
        <w:t>2015</w:t>
      </w:r>
    </w:p>
    <w:tbl>
      <w:tblPr>
        <w:tblpPr w:leftFromText="180" w:rightFromText="180" w:vertAnchor="text" w:horzAnchor="margin" w:tblpX="494" w:tblpY="208"/>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4860"/>
        <w:gridCol w:w="2340"/>
      </w:tblGrid>
      <w:tr w:rsidR="0094536D" w:rsidRPr="006E797B" w:rsidTr="00B372B2">
        <w:trPr>
          <w:trHeight w:val="177"/>
        </w:trPr>
        <w:tc>
          <w:tcPr>
            <w:tcW w:w="1368" w:type="dxa"/>
          </w:tcPr>
          <w:p w:rsidR="0094536D" w:rsidRPr="006E797B" w:rsidRDefault="0094536D" w:rsidP="00B372B2">
            <w:pPr>
              <w:spacing w:after="60"/>
              <w:jc w:val="both"/>
              <w:rPr>
                <w:rFonts w:asciiTheme="majorHAnsi" w:hAnsiTheme="majorHAnsi" w:cstheme="majorHAnsi"/>
                <w:b/>
                <w:sz w:val="26"/>
                <w:szCs w:val="26"/>
              </w:rPr>
            </w:pPr>
            <w:r w:rsidRPr="006E797B">
              <w:rPr>
                <w:rFonts w:asciiTheme="majorHAnsi" w:hAnsiTheme="majorHAnsi" w:cstheme="majorHAnsi"/>
                <w:b/>
                <w:sz w:val="26"/>
                <w:szCs w:val="26"/>
              </w:rPr>
              <w:t>TT</w:t>
            </w:r>
          </w:p>
        </w:tc>
        <w:tc>
          <w:tcPr>
            <w:tcW w:w="4860" w:type="dxa"/>
          </w:tcPr>
          <w:p w:rsidR="0094536D" w:rsidRPr="006E797B" w:rsidRDefault="0094536D" w:rsidP="00B372B2">
            <w:pPr>
              <w:tabs>
                <w:tab w:val="left" w:pos="561"/>
              </w:tabs>
              <w:spacing w:after="60"/>
              <w:ind w:firstLine="79"/>
              <w:jc w:val="center"/>
              <w:rPr>
                <w:rFonts w:asciiTheme="majorHAnsi" w:hAnsiTheme="majorHAnsi" w:cstheme="majorHAnsi"/>
                <w:b/>
                <w:sz w:val="26"/>
                <w:szCs w:val="26"/>
              </w:rPr>
            </w:pPr>
            <w:r w:rsidRPr="006E797B">
              <w:rPr>
                <w:rFonts w:asciiTheme="majorHAnsi" w:hAnsiTheme="majorHAnsi" w:cstheme="majorHAnsi"/>
                <w:b/>
                <w:sz w:val="26"/>
                <w:szCs w:val="26"/>
              </w:rPr>
              <w:t>Nội dung</w:t>
            </w:r>
          </w:p>
        </w:tc>
        <w:tc>
          <w:tcPr>
            <w:tcW w:w="2340" w:type="dxa"/>
          </w:tcPr>
          <w:p w:rsidR="0094536D" w:rsidRPr="006E797B" w:rsidRDefault="0094536D" w:rsidP="00B372B2">
            <w:pPr>
              <w:tabs>
                <w:tab w:val="left" w:pos="561"/>
              </w:tabs>
              <w:spacing w:after="60"/>
              <w:ind w:firstLine="95"/>
              <w:jc w:val="center"/>
              <w:rPr>
                <w:rFonts w:asciiTheme="majorHAnsi" w:hAnsiTheme="majorHAnsi" w:cstheme="majorHAnsi"/>
                <w:b/>
                <w:sz w:val="26"/>
                <w:szCs w:val="26"/>
              </w:rPr>
            </w:pPr>
            <w:r w:rsidRPr="006E797B">
              <w:rPr>
                <w:rFonts w:asciiTheme="majorHAnsi" w:hAnsiTheme="majorHAnsi" w:cstheme="majorHAnsi"/>
                <w:b/>
                <w:sz w:val="26"/>
                <w:szCs w:val="26"/>
              </w:rPr>
              <w:t>Số lượng</w:t>
            </w:r>
          </w:p>
        </w:tc>
      </w:tr>
      <w:tr w:rsidR="0094536D" w:rsidRPr="006E797B" w:rsidTr="00B372B2">
        <w:trPr>
          <w:trHeight w:val="362"/>
        </w:trPr>
        <w:tc>
          <w:tcPr>
            <w:tcW w:w="1368" w:type="dxa"/>
          </w:tcPr>
          <w:p w:rsidR="0094536D" w:rsidRPr="006E797B" w:rsidRDefault="0094536D" w:rsidP="00B372B2">
            <w:pPr>
              <w:spacing w:after="60"/>
              <w:ind w:hanging="295"/>
              <w:jc w:val="center"/>
              <w:rPr>
                <w:rFonts w:asciiTheme="majorHAnsi" w:eastAsia="MS Mincho" w:hAnsiTheme="majorHAnsi" w:cstheme="majorHAnsi"/>
                <w:b/>
                <w:sz w:val="26"/>
                <w:szCs w:val="26"/>
              </w:rPr>
            </w:pPr>
            <w:r w:rsidRPr="006E797B">
              <w:rPr>
                <w:rFonts w:asciiTheme="majorHAnsi" w:eastAsia="MS Mincho" w:hAnsiTheme="majorHAnsi" w:cstheme="majorHAnsi"/>
                <w:b/>
                <w:sz w:val="26"/>
                <w:szCs w:val="26"/>
              </w:rPr>
              <w:t>1</w:t>
            </w: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b/>
                <w:sz w:val="26"/>
                <w:szCs w:val="26"/>
              </w:rPr>
            </w:pPr>
            <w:r w:rsidRPr="006E797B">
              <w:rPr>
                <w:rFonts w:asciiTheme="majorHAnsi" w:eastAsia="MS Mincho" w:hAnsiTheme="majorHAnsi" w:cstheme="majorHAnsi"/>
                <w:sz w:val="26"/>
                <w:szCs w:val="26"/>
              </w:rPr>
              <w:t>Tổng số CBVC (kể cả hợp đồng, thử việc)</w:t>
            </w:r>
          </w:p>
        </w:tc>
        <w:tc>
          <w:tcPr>
            <w:tcW w:w="2340" w:type="dxa"/>
          </w:tcPr>
          <w:p w:rsidR="0094536D" w:rsidRPr="006E797B" w:rsidRDefault="0094536D" w:rsidP="00B372B2">
            <w:pPr>
              <w:tabs>
                <w:tab w:val="left" w:pos="561"/>
              </w:tabs>
              <w:spacing w:after="60"/>
              <w:ind w:firstLine="95"/>
              <w:jc w:val="center"/>
              <w:rPr>
                <w:rFonts w:asciiTheme="majorHAnsi" w:eastAsia="MS Mincho" w:hAnsiTheme="majorHAnsi" w:cstheme="majorHAnsi"/>
                <w:b/>
                <w:sz w:val="26"/>
                <w:szCs w:val="26"/>
              </w:rPr>
            </w:pPr>
            <w:r w:rsidRPr="006E797B">
              <w:rPr>
                <w:rFonts w:asciiTheme="majorHAnsi" w:eastAsia="MS Mincho" w:hAnsiTheme="majorHAnsi" w:cstheme="majorHAnsi"/>
                <w:sz w:val="26"/>
                <w:szCs w:val="26"/>
              </w:rPr>
              <w:t>319</w:t>
            </w:r>
          </w:p>
        </w:tc>
      </w:tr>
      <w:tr w:rsidR="0094536D" w:rsidRPr="006E797B" w:rsidTr="00B372B2">
        <w:trPr>
          <w:trHeight w:val="362"/>
        </w:trPr>
        <w:tc>
          <w:tcPr>
            <w:tcW w:w="1368" w:type="dxa"/>
          </w:tcPr>
          <w:p w:rsidR="0094536D" w:rsidRPr="006E797B" w:rsidRDefault="0094536D" w:rsidP="00B372B2">
            <w:pPr>
              <w:spacing w:after="60"/>
              <w:ind w:hanging="295"/>
              <w:jc w:val="center"/>
              <w:rPr>
                <w:rFonts w:asciiTheme="majorHAnsi" w:eastAsia="MS Mincho" w:hAnsiTheme="majorHAnsi" w:cstheme="majorHAnsi"/>
                <w:b/>
                <w:sz w:val="26"/>
                <w:szCs w:val="26"/>
              </w:rPr>
            </w:pPr>
            <w:r w:rsidRPr="006E797B">
              <w:rPr>
                <w:rFonts w:asciiTheme="majorHAnsi" w:eastAsia="MS Mincho" w:hAnsiTheme="majorHAnsi" w:cstheme="majorHAnsi"/>
                <w:b/>
                <w:sz w:val="26"/>
                <w:szCs w:val="26"/>
              </w:rPr>
              <w:t>2</w:t>
            </w: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sz w:val="26"/>
                <w:szCs w:val="26"/>
              </w:rPr>
            </w:pPr>
            <w:r w:rsidRPr="006E797B">
              <w:rPr>
                <w:rFonts w:asciiTheme="majorHAnsi" w:eastAsia="MS Mincho" w:hAnsiTheme="majorHAnsi" w:cstheme="majorHAnsi"/>
                <w:sz w:val="26"/>
                <w:szCs w:val="26"/>
              </w:rPr>
              <w:t>Số giáo viên, giảng viên cơ hữu</w:t>
            </w:r>
          </w:p>
        </w:tc>
        <w:tc>
          <w:tcPr>
            <w:tcW w:w="2340" w:type="dxa"/>
          </w:tcPr>
          <w:p w:rsidR="0094536D" w:rsidRPr="006E797B" w:rsidRDefault="0094536D" w:rsidP="00B372B2">
            <w:pPr>
              <w:tabs>
                <w:tab w:val="left" w:pos="561"/>
              </w:tabs>
              <w:spacing w:after="60"/>
              <w:ind w:firstLine="95"/>
              <w:jc w:val="center"/>
              <w:rPr>
                <w:rFonts w:asciiTheme="majorHAnsi" w:eastAsia="MS Mincho" w:hAnsiTheme="majorHAnsi" w:cstheme="majorHAnsi"/>
                <w:sz w:val="26"/>
                <w:szCs w:val="26"/>
              </w:rPr>
            </w:pPr>
            <w:r w:rsidRPr="006E797B">
              <w:rPr>
                <w:rFonts w:asciiTheme="majorHAnsi" w:eastAsia="MS Mincho" w:hAnsiTheme="majorHAnsi" w:cstheme="majorHAnsi"/>
                <w:sz w:val="26"/>
                <w:szCs w:val="26"/>
              </w:rPr>
              <w:t>225</w:t>
            </w:r>
          </w:p>
        </w:tc>
      </w:tr>
      <w:tr w:rsidR="0094536D" w:rsidRPr="006E797B" w:rsidTr="00B372B2">
        <w:trPr>
          <w:trHeight w:val="374"/>
        </w:trPr>
        <w:tc>
          <w:tcPr>
            <w:tcW w:w="1368" w:type="dxa"/>
          </w:tcPr>
          <w:p w:rsidR="0094536D" w:rsidRPr="006E797B" w:rsidRDefault="0094536D" w:rsidP="00B372B2">
            <w:pPr>
              <w:spacing w:after="60"/>
              <w:ind w:hanging="295"/>
              <w:jc w:val="right"/>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2.1</w:t>
            </w: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Trong đó: Giảng viên dạy CĐ-TCCN</w:t>
            </w:r>
          </w:p>
        </w:tc>
        <w:tc>
          <w:tcPr>
            <w:tcW w:w="2340" w:type="dxa"/>
          </w:tcPr>
          <w:p w:rsidR="0094536D" w:rsidRPr="006E797B" w:rsidRDefault="0094536D" w:rsidP="00B372B2">
            <w:pPr>
              <w:tabs>
                <w:tab w:val="left" w:pos="561"/>
              </w:tabs>
              <w:spacing w:after="60"/>
              <w:ind w:firstLine="95"/>
              <w:jc w:val="center"/>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172</w:t>
            </w:r>
          </w:p>
        </w:tc>
      </w:tr>
      <w:tr w:rsidR="0094536D" w:rsidRPr="006E797B" w:rsidTr="00B372B2">
        <w:trPr>
          <w:trHeight w:val="362"/>
        </w:trPr>
        <w:tc>
          <w:tcPr>
            <w:tcW w:w="1368" w:type="dxa"/>
          </w:tcPr>
          <w:p w:rsidR="0094536D" w:rsidRPr="006E797B" w:rsidRDefault="0094536D" w:rsidP="00B372B2">
            <w:pPr>
              <w:spacing w:after="60"/>
              <w:ind w:hanging="295"/>
              <w:jc w:val="right"/>
              <w:rPr>
                <w:rFonts w:asciiTheme="majorHAnsi" w:eastAsia="MS Mincho" w:hAnsiTheme="majorHAnsi" w:cstheme="majorHAnsi"/>
                <w:i/>
                <w:sz w:val="26"/>
                <w:szCs w:val="26"/>
              </w:rPr>
            </w:pP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Giảng viên có trình độ TS</w:t>
            </w:r>
          </w:p>
        </w:tc>
        <w:tc>
          <w:tcPr>
            <w:tcW w:w="2340" w:type="dxa"/>
          </w:tcPr>
          <w:p w:rsidR="0094536D" w:rsidRPr="00113AD5" w:rsidRDefault="00113AD5" w:rsidP="00B372B2">
            <w:pPr>
              <w:tabs>
                <w:tab w:val="left" w:pos="561"/>
              </w:tabs>
              <w:spacing w:after="60"/>
              <w:ind w:firstLine="95"/>
              <w:jc w:val="center"/>
              <w:rPr>
                <w:rFonts w:asciiTheme="majorHAnsi" w:eastAsia="MS Mincho" w:hAnsiTheme="majorHAnsi" w:cstheme="majorHAnsi"/>
                <w:i/>
                <w:sz w:val="26"/>
                <w:szCs w:val="26"/>
                <w:lang w:val="en-US"/>
              </w:rPr>
            </w:pPr>
            <w:r>
              <w:rPr>
                <w:rFonts w:asciiTheme="majorHAnsi" w:eastAsia="MS Mincho" w:hAnsiTheme="majorHAnsi" w:cstheme="majorHAnsi"/>
                <w:i/>
                <w:sz w:val="26"/>
                <w:szCs w:val="26"/>
                <w:lang w:val="en-US"/>
              </w:rPr>
              <w:t>05</w:t>
            </w:r>
          </w:p>
        </w:tc>
      </w:tr>
      <w:tr w:rsidR="0094536D" w:rsidRPr="006E797B" w:rsidTr="00B372B2">
        <w:trPr>
          <w:trHeight w:val="362"/>
        </w:trPr>
        <w:tc>
          <w:tcPr>
            <w:tcW w:w="1368" w:type="dxa"/>
          </w:tcPr>
          <w:p w:rsidR="0094536D" w:rsidRPr="006E797B" w:rsidRDefault="0094536D" w:rsidP="00B372B2">
            <w:pPr>
              <w:spacing w:after="60"/>
              <w:ind w:hanging="295"/>
              <w:jc w:val="right"/>
              <w:rPr>
                <w:rFonts w:asciiTheme="majorHAnsi" w:eastAsia="MS Mincho" w:hAnsiTheme="majorHAnsi" w:cstheme="majorHAnsi"/>
                <w:i/>
                <w:sz w:val="26"/>
                <w:szCs w:val="26"/>
              </w:rPr>
            </w:pP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 xml:space="preserve">Giảng viên có trình độ ThS </w:t>
            </w:r>
          </w:p>
        </w:tc>
        <w:tc>
          <w:tcPr>
            <w:tcW w:w="2340" w:type="dxa"/>
          </w:tcPr>
          <w:p w:rsidR="0094536D" w:rsidRPr="006E797B" w:rsidRDefault="0094536D" w:rsidP="00B372B2">
            <w:pPr>
              <w:tabs>
                <w:tab w:val="left" w:pos="561"/>
              </w:tabs>
              <w:spacing w:after="60"/>
              <w:ind w:firstLine="95"/>
              <w:jc w:val="center"/>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78</w:t>
            </w:r>
          </w:p>
        </w:tc>
      </w:tr>
      <w:tr w:rsidR="0094536D" w:rsidRPr="006E797B" w:rsidTr="00B372B2">
        <w:trPr>
          <w:trHeight w:val="362"/>
        </w:trPr>
        <w:tc>
          <w:tcPr>
            <w:tcW w:w="1368" w:type="dxa"/>
          </w:tcPr>
          <w:p w:rsidR="0094536D" w:rsidRPr="006E797B" w:rsidRDefault="0094536D" w:rsidP="00B372B2">
            <w:pPr>
              <w:spacing w:after="60"/>
              <w:ind w:hanging="295"/>
              <w:jc w:val="right"/>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2.2</w:t>
            </w: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Giáo viên dạy THPT</w:t>
            </w:r>
          </w:p>
        </w:tc>
        <w:tc>
          <w:tcPr>
            <w:tcW w:w="2340" w:type="dxa"/>
          </w:tcPr>
          <w:p w:rsidR="0094536D" w:rsidRPr="006E797B" w:rsidRDefault="0094536D" w:rsidP="00B372B2">
            <w:pPr>
              <w:tabs>
                <w:tab w:val="left" w:pos="561"/>
              </w:tabs>
              <w:spacing w:after="60"/>
              <w:ind w:firstLine="95"/>
              <w:jc w:val="center"/>
              <w:rPr>
                <w:rFonts w:asciiTheme="majorHAnsi" w:eastAsia="MS Mincho" w:hAnsiTheme="majorHAnsi" w:cstheme="majorHAnsi"/>
                <w:i/>
                <w:sz w:val="26"/>
                <w:szCs w:val="26"/>
              </w:rPr>
            </w:pPr>
            <w:r w:rsidRPr="006E797B">
              <w:rPr>
                <w:rFonts w:asciiTheme="majorHAnsi" w:eastAsia="MS Mincho" w:hAnsiTheme="majorHAnsi" w:cstheme="majorHAnsi"/>
                <w:i/>
                <w:sz w:val="26"/>
                <w:szCs w:val="26"/>
              </w:rPr>
              <w:t>53</w:t>
            </w:r>
          </w:p>
        </w:tc>
      </w:tr>
      <w:tr w:rsidR="0094536D" w:rsidRPr="006E797B" w:rsidTr="00B372B2">
        <w:trPr>
          <w:trHeight w:val="362"/>
        </w:trPr>
        <w:tc>
          <w:tcPr>
            <w:tcW w:w="1368" w:type="dxa"/>
          </w:tcPr>
          <w:p w:rsidR="0094536D" w:rsidRPr="006E797B" w:rsidRDefault="0094536D" w:rsidP="00B372B2">
            <w:pPr>
              <w:spacing w:after="60"/>
              <w:ind w:hanging="295"/>
              <w:jc w:val="center"/>
              <w:rPr>
                <w:rFonts w:asciiTheme="majorHAnsi" w:eastAsia="MS Mincho" w:hAnsiTheme="majorHAnsi" w:cstheme="majorHAnsi"/>
                <w:b/>
                <w:sz w:val="26"/>
                <w:szCs w:val="26"/>
              </w:rPr>
            </w:pPr>
            <w:r w:rsidRPr="006E797B">
              <w:rPr>
                <w:rFonts w:asciiTheme="majorHAnsi" w:eastAsia="MS Mincho" w:hAnsiTheme="majorHAnsi" w:cstheme="majorHAnsi"/>
                <w:b/>
                <w:sz w:val="26"/>
                <w:szCs w:val="26"/>
              </w:rPr>
              <w:t>3</w:t>
            </w: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sz w:val="26"/>
                <w:szCs w:val="26"/>
              </w:rPr>
            </w:pPr>
            <w:r w:rsidRPr="006E797B">
              <w:rPr>
                <w:rFonts w:asciiTheme="majorHAnsi" w:eastAsia="MS Mincho" w:hAnsiTheme="majorHAnsi" w:cstheme="majorHAnsi"/>
                <w:sz w:val="26"/>
                <w:szCs w:val="26"/>
              </w:rPr>
              <w:t>Số giảng viên cơ hữu kiêm chức</w:t>
            </w:r>
          </w:p>
        </w:tc>
        <w:tc>
          <w:tcPr>
            <w:tcW w:w="2340" w:type="dxa"/>
          </w:tcPr>
          <w:p w:rsidR="0094536D" w:rsidRPr="006E797B" w:rsidRDefault="0094536D" w:rsidP="00B372B2">
            <w:pPr>
              <w:tabs>
                <w:tab w:val="left" w:pos="561"/>
              </w:tabs>
              <w:spacing w:after="60"/>
              <w:ind w:firstLine="95"/>
              <w:jc w:val="center"/>
              <w:rPr>
                <w:rFonts w:asciiTheme="majorHAnsi" w:eastAsia="MS Mincho" w:hAnsiTheme="majorHAnsi" w:cstheme="majorHAnsi"/>
                <w:sz w:val="26"/>
                <w:szCs w:val="26"/>
              </w:rPr>
            </w:pPr>
            <w:r w:rsidRPr="006E797B">
              <w:rPr>
                <w:rFonts w:asciiTheme="majorHAnsi" w:eastAsia="MS Mincho" w:hAnsiTheme="majorHAnsi" w:cstheme="majorHAnsi"/>
                <w:sz w:val="26"/>
                <w:szCs w:val="26"/>
              </w:rPr>
              <w:t>19</w:t>
            </w:r>
          </w:p>
        </w:tc>
      </w:tr>
      <w:tr w:rsidR="0094536D" w:rsidRPr="006E797B" w:rsidTr="00B372B2">
        <w:trPr>
          <w:trHeight w:val="362"/>
        </w:trPr>
        <w:tc>
          <w:tcPr>
            <w:tcW w:w="1368" w:type="dxa"/>
          </w:tcPr>
          <w:p w:rsidR="0094536D" w:rsidRPr="006E797B" w:rsidRDefault="0094536D" w:rsidP="00B372B2">
            <w:pPr>
              <w:spacing w:after="60"/>
              <w:ind w:hanging="295"/>
              <w:jc w:val="center"/>
              <w:rPr>
                <w:rFonts w:asciiTheme="majorHAnsi" w:eastAsia="MS Mincho" w:hAnsiTheme="majorHAnsi" w:cstheme="majorHAnsi"/>
                <w:b/>
                <w:sz w:val="26"/>
                <w:szCs w:val="26"/>
              </w:rPr>
            </w:pPr>
            <w:r w:rsidRPr="006E797B">
              <w:rPr>
                <w:rFonts w:asciiTheme="majorHAnsi" w:eastAsia="MS Mincho" w:hAnsiTheme="majorHAnsi" w:cstheme="majorHAnsi"/>
                <w:b/>
                <w:sz w:val="26"/>
                <w:szCs w:val="26"/>
              </w:rPr>
              <w:t>4</w:t>
            </w:r>
          </w:p>
        </w:tc>
        <w:tc>
          <w:tcPr>
            <w:tcW w:w="4860" w:type="dxa"/>
          </w:tcPr>
          <w:p w:rsidR="0094536D" w:rsidRPr="006E797B" w:rsidRDefault="0094536D" w:rsidP="00113AD5">
            <w:pPr>
              <w:tabs>
                <w:tab w:val="left" w:pos="561"/>
              </w:tabs>
              <w:spacing w:after="60"/>
              <w:ind w:firstLine="79"/>
              <w:rPr>
                <w:rFonts w:asciiTheme="majorHAnsi" w:eastAsia="MS Mincho" w:hAnsiTheme="majorHAnsi" w:cstheme="majorHAnsi"/>
                <w:sz w:val="26"/>
                <w:szCs w:val="26"/>
              </w:rPr>
            </w:pPr>
            <w:r w:rsidRPr="006E797B">
              <w:rPr>
                <w:rFonts w:asciiTheme="majorHAnsi" w:eastAsia="MS Mincho" w:hAnsiTheme="majorHAnsi" w:cstheme="majorHAnsi"/>
                <w:sz w:val="26"/>
                <w:szCs w:val="26"/>
              </w:rPr>
              <w:t>Số HSSV cao đẳng (</w:t>
            </w:r>
            <w:r w:rsidR="00113AD5">
              <w:rPr>
                <w:rFonts w:asciiTheme="majorHAnsi" w:eastAsia="MS Mincho" w:hAnsiTheme="majorHAnsi" w:cstheme="majorHAnsi"/>
                <w:sz w:val="26"/>
                <w:szCs w:val="26"/>
                <w:lang w:val="en-US"/>
              </w:rPr>
              <w:t>3875</w:t>
            </w:r>
            <w:r w:rsidRPr="006E797B">
              <w:rPr>
                <w:rFonts w:asciiTheme="majorHAnsi" w:eastAsia="MS Mincho" w:hAnsiTheme="majorHAnsi" w:cstheme="majorHAnsi"/>
                <w:sz w:val="26"/>
                <w:szCs w:val="26"/>
              </w:rPr>
              <w:t>)</w:t>
            </w:r>
            <w:r w:rsidR="00113AD5">
              <w:rPr>
                <w:rFonts w:asciiTheme="majorHAnsi" w:eastAsia="MS Mincho" w:hAnsiTheme="majorHAnsi" w:cstheme="majorHAnsi"/>
                <w:sz w:val="26"/>
                <w:szCs w:val="26"/>
                <w:lang w:val="en-US"/>
              </w:rPr>
              <w:t>, CĐN(590)</w:t>
            </w:r>
            <w:r w:rsidRPr="006E797B">
              <w:rPr>
                <w:rFonts w:asciiTheme="majorHAnsi" w:eastAsia="MS Mincho" w:hAnsiTheme="majorHAnsi" w:cstheme="majorHAnsi"/>
                <w:sz w:val="26"/>
                <w:szCs w:val="26"/>
              </w:rPr>
              <w:t xml:space="preserve"> và TCCN (</w:t>
            </w:r>
            <w:r w:rsidR="00113AD5">
              <w:rPr>
                <w:rFonts w:asciiTheme="majorHAnsi" w:eastAsia="MS Mincho" w:hAnsiTheme="majorHAnsi" w:cstheme="majorHAnsi"/>
                <w:sz w:val="26"/>
                <w:szCs w:val="26"/>
                <w:lang w:val="en-US"/>
              </w:rPr>
              <w:t>634</w:t>
            </w:r>
            <w:r w:rsidRPr="006E797B">
              <w:rPr>
                <w:rFonts w:asciiTheme="majorHAnsi" w:eastAsia="MS Mincho" w:hAnsiTheme="majorHAnsi" w:cstheme="majorHAnsi"/>
                <w:sz w:val="26"/>
                <w:szCs w:val="26"/>
              </w:rPr>
              <w:t>)</w:t>
            </w:r>
          </w:p>
        </w:tc>
        <w:tc>
          <w:tcPr>
            <w:tcW w:w="2340" w:type="dxa"/>
          </w:tcPr>
          <w:p w:rsidR="0094536D" w:rsidRPr="00113AD5" w:rsidRDefault="00113AD5" w:rsidP="00B372B2">
            <w:pPr>
              <w:tabs>
                <w:tab w:val="left" w:pos="561"/>
              </w:tabs>
              <w:spacing w:after="60"/>
              <w:ind w:firstLine="95"/>
              <w:jc w:val="center"/>
              <w:rPr>
                <w:rFonts w:asciiTheme="majorHAnsi" w:eastAsia="MS Mincho" w:hAnsiTheme="majorHAnsi" w:cstheme="majorHAnsi"/>
                <w:sz w:val="26"/>
                <w:szCs w:val="26"/>
                <w:lang w:val="en-US"/>
              </w:rPr>
            </w:pPr>
            <w:r>
              <w:rPr>
                <w:rFonts w:asciiTheme="majorHAnsi" w:eastAsia="MS Mincho" w:hAnsiTheme="majorHAnsi" w:cstheme="majorHAnsi"/>
                <w:sz w:val="26"/>
                <w:szCs w:val="26"/>
                <w:lang w:val="en-US"/>
              </w:rPr>
              <w:t>5.099</w:t>
            </w:r>
          </w:p>
        </w:tc>
      </w:tr>
      <w:tr w:rsidR="0094536D" w:rsidRPr="006E797B" w:rsidTr="00B372B2">
        <w:trPr>
          <w:trHeight w:val="362"/>
        </w:trPr>
        <w:tc>
          <w:tcPr>
            <w:tcW w:w="1368" w:type="dxa"/>
          </w:tcPr>
          <w:p w:rsidR="0094536D" w:rsidRPr="006E797B" w:rsidRDefault="0094536D" w:rsidP="00B372B2">
            <w:pPr>
              <w:spacing w:after="60"/>
              <w:ind w:hanging="295"/>
              <w:jc w:val="center"/>
              <w:rPr>
                <w:rFonts w:asciiTheme="majorHAnsi" w:eastAsia="MS Mincho" w:hAnsiTheme="majorHAnsi" w:cstheme="majorHAnsi"/>
                <w:b/>
                <w:sz w:val="26"/>
                <w:szCs w:val="26"/>
              </w:rPr>
            </w:pPr>
            <w:r w:rsidRPr="006E797B">
              <w:rPr>
                <w:rFonts w:asciiTheme="majorHAnsi" w:eastAsia="MS Mincho" w:hAnsiTheme="majorHAnsi" w:cstheme="majorHAnsi"/>
                <w:b/>
                <w:sz w:val="26"/>
                <w:szCs w:val="26"/>
              </w:rPr>
              <w:t>5</w:t>
            </w: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sz w:val="26"/>
                <w:szCs w:val="26"/>
              </w:rPr>
            </w:pPr>
            <w:r w:rsidRPr="006E797B">
              <w:rPr>
                <w:rFonts w:asciiTheme="majorHAnsi" w:eastAsia="MS Mincho" w:hAnsiTheme="majorHAnsi" w:cstheme="majorHAnsi"/>
                <w:sz w:val="26"/>
                <w:szCs w:val="26"/>
              </w:rPr>
              <w:t>Số giảng viên cơ hữu sau quy đổi</w:t>
            </w:r>
          </w:p>
        </w:tc>
        <w:tc>
          <w:tcPr>
            <w:tcW w:w="2340" w:type="dxa"/>
          </w:tcPr>
          <w:p w:rsidR="0094536D" w:rsidRPr="006E797B" w:rsidRDefault="0094536D" w:rsidP="00B372B2">
            <w:pPr>
              <w:tabs>
                <w:tab w:val="left" w:pos="561"/>
              </w:tabs>
              <w:spacing w:after="60"/>
              <w:ind w:firstLine="95"/>
              <w:jc w:val="center"/>
              <w:rPr>
                <w:rFonts w:asciiTheme="majorHAnsi" w:eastAsia="MS Mincho" w:hAnsiTheme="majorHAnsi" w:cstheme="majorHAnsi"/>
                <w:sz w:val="26"/>
                <w:szCs w:val="26"/>
              </w:rPr>
            </w:pPr>
            <w:r w:rsidRPr="006E797B">
              <w:rPr>
                <w:rFonts w:asciiTheme="majorHAnsi" w:eastAsia="MS Mincho" w:hAnsiTheme="majorHAnsi" w:cstheme="majorHAnsi"/>
                <w:sz w:val="26"/>
                <w:szCs w:val="26"/>
              </w:rPr>
              <w:t>214,9</w:t>
            </w:r>
          </w:p>
        </w:tc>
      </w:tr>
      <w:tr w:rsidR="0094536D" w:rsidRPr="006E797B" w:rsidTr="00B372B2">
        <w:trPr>
          <w:trHeight w:val="362"/>
        </w:trPr>
        <w:tc>
          <w:tcPr>
            <w:tcW w:w="1368" w:type="dxa"/>
          </w:tcPr>
          <w:p w:rsidR="0094536D" w:rsidRPr="006E797B" w:rsidRDefault="0094536D" w:rsidP="00B372B2">
            <w:pPr>
              <w:spacing w:after="60"/>
              <w:ind w:hanging="295"/>
              <w:jc w:val="center"/>
              <w:rPr>
                <w:rFonts w:asciiTheme="majorHAnsi" w:eastAsia="MS Mincho" w:hAnsiTheme="majorHAnsi" w:cstheme="majorHAnsi"/>
                <w:b/>
                <w:sz w:val="26"/>
                <w:szCs w:val="26"/>
              </w:rPr>
            </w:pPr>
            <w:r w:rsidRPr="006E797B">
              <w:rPr>
                <w:rFonts w:asciiTheme="majorHAnsi" w:eastAsia="MS Mincho" w:hAnsiTheme="majorHAnsi" w:cstheme="majorHAnsi"/>
                <w:b/>
                <w:sz w:val="26"/>
                <w:szCs w:val="26"/>
              </w:rPr>
              <w:t>6</w:t>
            </w:r>
          </w:p>
        </w:tc>
        <w:tc>
          <w:tcPr>
            <w:tcW w:w="4860" w:type="dxa"/>
          </w:tcPr>
          <w:p w:rsidR="0094536D" w:rsidRPr="006E797B" w:rsidRDefault="0094536D" w:rsidP="00B372B2">
            <w:pPr>
              <w:tabs>
                <w:tab w:val="left" w:pos="561"/>
              </w:tabs>
              <w:spacing w:after="60"/>
              <w:ind w:firstLine="79"/>
              <w:rPr>
                <w:rFonts w:asciiTheme="majorHAnsi" w:eastAsia="MS Mincho" w:hAnsiTheme="majorHAnsi" w:cstheme="majorHAnsi"/>
                <w:sz w:val="26"/>
                <w:szCs w:val="26"/>
              </w:rPr>
            </w:pPr>
            <w:r w:rsidRPr="006E797B">
              <w:rPr>
                <w:rFonts w:asciiTheme="majorHAnsi" w:eastAsia="MS Mincho" w:hAnsiTheme="majorHAnsi" w:cstheme="majorHAnsi"/>
                <w:sz w:val="26"/>
                <w:szCs w:val="26"/>
              </w:rPr>
              <w:t>Tỷ lệ sinh viên/giảng viên chưa quy đổi</w:t>
            </w:r>
          </w:p>
        </w:tc>
        <w:tc>
          <w:tcPr>
            <w:tcW w:w="2340" w:type="dxa"/>
          </w:tcPr>
          <w:p w:rsidR="0094536D" w:rsidRPr="00113AD5" w:rsidRDefault="00113AD5" w:rsidP="00113AD5">
            <w:pPr>
              <w:tabs>
                <w:tab w:val="left" w:pos="561"/>
              </w:tabs>
              <w:spacing w:after="60"/>
              <w:ind w:firstLine="95"/>
              <w:jc w:val="center"/>
              <w:rPr>
                <w:rFonts w:asciiTheme="majorHAnsi" w:eastAsia="MS Mincho" w:hAnsiTheme="majorHAnsi" w:cstheme="majorHAnsi"/>
                <w:strike/>
                <w:sz w:val="26"/>
                <w:szCs w:val="26"/>
                <w:lang w:val="en-US"/>
              </w:rPr>
            </w:pPr>
            <w:r>
              <w:rPr>
                <w:rFonts w:asciiTheme="majorHAnsi" w:eastAsia="MS Mincho" w:hAnsiTheme="majorHAnsi" w:cstheme="majorHAnsi"/>
                <w:sz w:val="26"/>
                <w:szCs w:val="26"/>
                <w:lang w:val="en-US"/>
              </w:rPr>
              <w:t>29</w:t>
            </w:r>
            <w:r w:rsidR="0094536D" w:rsidRPr="006E797B">
              <w:rPr>
                <w:rFonts w:asciiTheme="majorHAnsi" w:eastAsia="MS Mincho" w:hAnsiTheme="majorHAnsi" w:cstheme="majorHAnsi"/>
                <w:sz w:val="26"/>
                <w:szCs w:val="26"/>
              </w:rPr>
              <w:t>,</w:t>
            </w:r>
            <w:r>
              <w:rPr>
                <w:rFonts w:asciiTheme="majorHAnsi" w:eastAsia="MS Mincho" w:hAnsiTheme="majorHAnsi" w:cstheme="majorHAnsi"/>
                <w:sz w:val="26"/>
                <w:szCs w:val="26"/>
                <w:lang w:val="en-US"/>
              </w:rPr>
              <w:t>6</w:t>
            </w:r>
          </w:p>
        </w:tc>
      </w:tr>
    </w:tbl>
    <w:p w:rsidR="0094536D" w:rsidRPr="006E797B" w:rsidRDefault="0094536D" w:rsidP="0094536D">
      <w:pPr>
        <w:spacing w:after="60"/>
        <w:ind w:firstLine="720"/>
        <w:rPr>
          <w:rFonts w:asciiTheme="majorHAnsi" w:hAnsiTheme="majorHAnsi" w:cstheme="majorHAnsi"/>
          <w:b/>
          <w:sz w:val="26"/>
          <w:szCs w:val="26"/>
        </w:rPr>
      </w:pP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So với tỷ lệ do Bộ Giáo dục và Đào tạo quy định (1GV/không quá 30SV), tỷ lệ giảng viên/sinh viên của trường hiện nay rất lý tưởng (1 GV/</w:t>
      </w:r>
      <w:r w:rsidR="00113AD5">
        <w:rPr>
          <w:rFonts w:asciiTheme="majorHAnsi" w:eastAsia="Times New Roman" w:hAnsiTheme="majorHAnsi" w:cstheme="majorHAnsi"/>
          <w:sz w:val="26"/>
          <w:szCs w:val="26"/>
          <w:lang w:val="en-US"/>
        </w:rPr>
        <w:t>29,6</w:t>
      </w:r>
      <w:r w:rsidRPr="006E797B">
        <w:rPr>
          <w:rFonts w:asciiTheme="majorHAnsi" w:eastAsia="Times New Roman" w:hAnsiTheme="majorHAnsi" w:cstheme="majorHAnsi"/>
          <w:sz w:val="26"/>
          <w:szCs w:val="26"/>
          <w:lang w:val="en-US"/>
        </w:rPr>
        <w:t xml:space="preserve"> SV). </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bookmarkStart w:id="46" w:name="_Toc373162545"/>
      <w:r w:rsidRPr="006E797B">
        <w:rPr>
          <w:rFonts w:asciiTheme="majorHAnsi" w:eastAsia="Times New Roman" w:hAnsiTheme="majorHAnsi" w:cstheme="majorHAnsi"/>
          <w:sz w:val="26"/>
          <w:szCs w:val="26"/>
          <w:lang w:val="en-US"/>
        </w:rPr>
        <w:t xml:space="preserve">Số cán bộ giảng viên theo học Thạc sĩ, Tiến sĩ tăng dần hàng năm, thường xuyên cử cán bộ viên chức đi học các lớp bồi dưỡng, tập huấn ngắn hạn theo kế hoạch của ngành và theo yêu cầu cập nhật công nghệ mới. </w:t>
      </w:r>
    </w:p>
    <w:p w:rsidR="0094536D" w:rsidRPr="006E797B" w:rsidRDefault="0094536D" w:rsidP="00770502">
      <w:pPr>
        <w:pStyle w:val="ListParagraph"/>
        <w:numPr>
          <w:ilvl w:val="4"/>
          <w:numId w:val="7"/>
        </w:numPr>
        <w:spacing w:after="0" w:line="288" w:lineRule="auto"/>
        <w:ind w:left="2234" w:hanging="1100"/>
        <w:jc w:val="both"/>
        <w:outlineLvl w:val="4"/>
        <w:rPr>
          <w:rFonts w:asciiTheme="majorHAnsi" w:hAnsiTheme="majorHAnsi" w:cstheme="majorHAnsi"/>
          <w:i/>
          <w:sz w:val="26"/>
          <w:szCs w:val="26"/>
        </w:rPr>
      </w:pPr>
      <w:bookmarkStart w:id="47" w:name="_Toc374644756"/>
      <w:bookmarkStart w:id="48" w:name="_Toc375811836"/>
      <w:r w:rsidRPr="006E797B">
        <w:rPr>
          <w:rFonts w:asciiTheme="majorHAnsi" w:hAnsiTheme="majorHAnsi" w:cstheme="majorHAnsi"/>
          <w:i/>
          <w:sz w:val="26"/>
          <w:szCs w:val="26"/>
        </w:rPr>
        <w:t>Giải pháp đã thực hiện:</w:t>
      </w:r>
      <w:bookmarkEnd w:id="46"/>
      <w:bookmarkEnd w:id="47"/>
      <w:bookmarkEnd w:id="48"/>
      <w:r w:rsidRPr="006E797B">
        <w:rPr>
          <w:rFonts w:asciiTheme="majorHAnsi" w:hAnsiTheme="majorHAnsi" w:cstheme="majorHAnsi"/>
          <w:i/>
          <w:sz w:val="26"/>
          <w:szCs w:val="26"/>
        </w:rPr>
        <w:t xml:space="preserve"> </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Nhà trường đã định hướng xây dựng đội ngũ giảng viên, cán bộ quản lý đủ về số lượng, có phẩm chất đạo đức và lương tâm nghề nghiệp, có trình độ chuyên môn cao, phong cách giảng dạy và quản lý tiên tiến. </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Nhà trường có chính sách rõ ràng và nhất quán trong việc hỗ trợ kinh phí, hỗ trợ thời gian cho cán bộ – giảng viên – nhân viên học tập, bồi dưỡng, nâng cao trình độ chuyên </w:t>
      </w:r>
      <w:r w:rsidRPr="006E797B">
        <w:rPr>
          <w:rFonts w:asciiTheme="majorHAnsi" w:eastAsia="Times New Roman" w:hAnsiTheme="majorHAnsi" w:cstheme="majorHAnsi"/>
          <w:sz w:val="26"/>
          <w:szCs w:val="26"/>
          <w:lang w:val="en-US"/>
        </w:rPr>
        <w:lastRenderedPageBreak/>
        <w:t>môn nghiệp vụ, những điều kiện này là động lực rất lớn để cán bộ - giảng viên – nhân viên tích cực học tập. Quy chế chi tiêu nội bộ hàng năm của trường có quy định rõ mức hỗ trợ cho cán bộ viên chức đi học nâng cao trình độ như sau:</w:t>
      </w:r>
    </w:p>
    <w:p w:rsidR="0094536D" w:rsidRPr="006E797B" w:rsidRDefault="0094536D" w:rsidP="004029A1">
      <w:pPr>
        <w:tabs>
          <w:tab w:val="left" w:pos="990"/>
        </w:tabs>
        <w:spacing w:after="0" w:line="240" w:lineRule="auto"/>
        <w:ind w:firstLine="567"/>
        <w:jc w:val="both"/>
        <w:rPr>
          <w:rFonts w:asciiTheme="majorHAnsi" w:hAnsiTheme="majorHAnsi" w:cstheme="majorHAnsi"/>
          <w:bCs/>
          <w:sz w:val="26"/>
          <w:szCs w:val="26"/>
        </w:rPr>
      </w:pPr>
      <w:r w:rsidRPr="006E797B">
        <w:rPr>
          <w:rFonts w:asciiTheme="majorHAnsi" w:hAnsiTheme="majorHAnsi" w:cstheme="majorHAnsi"/>
          <w:bCs/>
          <w:sz w:val="26"/>
          <w:szCs w:val="26"/>
        </w:rPr>
        <w:t xml:space="preserve">+ Hỗ trợ cá nhân tự túc đi học (sau khi có bằng và cam kết công tác tại trường tối thiểu gấp 2 lần thời gian đào tạo): </w:t>
      </w:r>
    </w:p>
    <w:p w:rsidR="0094536D" w:rsidRPr="006E797B" w:rsidRDefault="0094536D" w:rsidP="0094536D">
      <w:pPr>
        <w:spacing w:before="80" w:after="0"/>
        <w:ind w:firstLine="720"/>
        <w:jc w:val="both"/>
        <w:rPr>
          <w:rFonts w:asciiTheme="majorHAnsi" w:hAnsiTheme="majorHAnsi" w:cstheme="majorHAnsi"/>
          <w:bCs/>
          <w:sz w:val="26"/>
          <w:szCs w:val="26"/>
        </w:rPr>
      </w:pPr>
      <w:r w:rsidRPr="006E797B">
        <w:rPr>
          <w:rFonts w:asciiTheme="majorHAnsi" w:hAnsiTheme="majorHAnsi" w:cstheme="majorHAnsi"/>
          <w:bCs/>
          <w:sz w:val="26"/>
          <w:szCs w:val="26"/>
        </w:rPr>
        <w:t>• Thạc sĩ (đúng chuyên ngành đang công tác nghiệp vụ hoặc giảng dạy): 18.000.000đ (Mười tám triệu đồng);</w:t>
      </w:r>
    </w:p>
    <w:p w:rsidR="0094536D" w:rsidRPr="006E797B" w:rsidRDefault="0094536D" w:rsidP="0094536D">
      <w:pPr>
        <w:spacing w:before="80" w:after="0"/>
        <w:ind w:firstLine="72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Tiến sĩ (đúng chuyên ngành đang công tác nghiệp vụ hoặc giảng dạy): 35.000.000đ. (Ba mươi lăm triệu đồng).     </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Trường đã lập kế hoạch và tổ chức định kỳ cho cán bộ viên chức các phòng chức năng tham gia các lớp đào tạo, bồi dưỡng nâng cao năng lực quản lý, năng lực chuyên môn, nghiệp vụ để cán bộ - nhân viên có thể làm việc với tác phong chính quy, hiện đại, hiệu quả.</w:t>
      </w:r>
    </w:p>
    <w:p w:rsidR="0094536D" w:rsidRPr="006E797B" w:rsidRDefault="0094536D" w:rsidP="004029A1">
      <w:pPr>
        <w:spacing w:after="0" w:line="300" w:lineRule="auto"/>
        <w:ind w:firstLine="426"/>
        <w:jc w:val="both"/>
        <w:rPr>
          <w:rFonts w:asciiTheme="majorHAnsi" w:hAnsiTheme="majorHAnsi" w:cstheme="majorHAnsi"/>
          <w:sz w:val="26"/>
          <w:szCs w:val="26"/>
        </w:rPr>
      </w:pPr>
      <w:r w:rsidRPr="006E797B">
        <w:rPr>
          <w:rFonts w:asciiTheme="majorHAnsi" w:eastAsia="Times New Roman" w:hAnsiTheme="majorHAnsi" w:cstheme="majorHAnsi"/>
          <w:sz w:val="26"/>
          <w:szCs w:val="26"/>
          <w:lang w:val="en-US"/>
        </w:rPr>
        <w:t>Theo phân cấp từ Sở Giáo dục và Đào tạo, nhà trường đã hoàn thiện quy trình tuyển dụng đội ngũ cán bộ giảng dạy. Ưu tiên tuyển dụng người có học vị Tiến sĩ, Thạc sĩ từ nhiều nguồn để bổ sung cho đội ngũ giảng dạy.</w:t>
      </w:r>
      <w:r w:rsidRPr="006E797B">
        <w:rPr>
          <w:rFonts w:asciiTheme="majorHAnsi" w:hAnsiTheme="majorHAnsi" w:cstheme="majorHAnsi"/>
          <w:sz w:val="26"/>
          <w:szCs w:val="26"/>
        </w:rPr>
        <w:tab/>
      </w:r>
    </w:p>
    <w:p w:rsidR="0094536D" w:rsidRPr="006E797B" w:rsidRDefault="0094536D" w:rsidP="009C0C81">
      <w:pPr>
        <w:pStyle w:val="ListParagraph"/>
        <w:numPr>
          <w:ilvl w:val="4"/>
          <w:numId w:val="7"/>
        </w:numPr>
        <w:spacing w:after="0" w:line="288" w:lineRule="auto"/>
        <w:ind w:left="2234" w:hanging="1100"/>
        <w:jc w:val="both"/>
        <w:outlineLvl w:val="4"/>
        <w:rPr>
          <w:rFonts w:asciiTheme="majorHAnsi" w:hAnsiTheme="majorHAnsi" w:cstheme="majorHAnsi"/>
          <w:i/>
          <w:sz w:val="26"/>
          <w:szCs w:val="26"/>
          <w:lang w:val="vi-VN"/>
        </w:rPr>
      </w:pPr>
      <w:bookmarkStart w:id="49" w:name="_Toc373162546"/>
      <w:bookmarkStart w:id="50" w:name="_Toc374644757"/>
      <w:bookmarkStart w:id="51" w:name="_Toc375811837"/>
      <w:r w:rsidRPr="006E797B">
        <w:rPr>
          <w:rFonts w:asciiTheme="majorHAnsi" w:hAnsiTheme="majorHAnsi" w:cstheme="majorHAnsi"/>
          <w:i/>
          <w:sz w:val="26"/>
          <w:szCs w:val="26"/>
          <w:lang w:val="vi-VN"/>
        </w:rPr>
        <w:t>Đánh giá về thực trạng công tác xây dựng đội ngũ</w:t>
      </w:r>
      <w:bookmarkEnd w:id="49"/>
      <w:bookmarkEnd w:id="50"/>
      <w:bookmarkEnd w:id="51"/>
    </w:p>
    <w:p w:rsidR="0094536D" w:rsidRPr="006E797B" w:rsidRDefault="004029A1"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Một</w:t>
      </w:r>
      <w:r w:rsidR="0094536D" w:rsidRPr="006E797B">
        <w:rPr>
          <w:rFonts w:asciiTheme="majorHAnsi" w:eastAsia="Times New Roman" w:hAnsiTheme="majorHAnsi" w:cstheme="majorHAnsi"/>
          <w:sz w:val="26"/>
          <w:szCs w:val="26"/>
          <w:lang w:val="en-US"/>
        </w:rPr>
        <w:t xml:space="preserve"> ngành đào tạo chưa có đủ số lượng giảng viên đạt trình độ Thạc sĩ chuyên ngành (ngành Công nghệ May – Thời trang). Tuy nhiên đối với ngành Công nghệ May – Thời trang, hiện nay chưa có cơ sở đào tạo sau đại học chuyên ngành này, nên việc đạt chỉ tiêu 4 giảng viên là thạc sĩ chuyên ngành đối với khoa Công nghệ May- Thời trang khó khả thi trong thời gian tới.</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Việc tuyển dụng giảng viên nghề có chuyên môn giỏi rất khó khăn, vì các kỹ sư, thạc sĩ, tiến sĩ chuyên ngành và giỏi nghề không muốn làm việc tại trường do mức thu nhập thấp hơn nhiều so với các doanh nghiệp. </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Chưa có đội ngũ giảng viên đầu ngành, đặc biệt là những người có học vị và chức danh cao để đáp ứng nhu cầu chất lượng đào tạo ngày càng cao.</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Giảng viên có khả năng giảng dạy bằng tiếng Anh còn ít nên chưa thuyết phục được đối tác nước ngoài liên kết.</w:t>
      </w:r>
    </w:p>
    <w:p w:rsidR="0094536D" w:rsidRPr="006E797B" w:rsidRDefault="0094536D" w:rsidP="004029A1">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Mặc dù thực hiện tỷ lệ giảng viên/sinh viên theo bảng số liệu trên là khá lý tưởng so với quy định của Bộ Giáo dục và Đào tạo, tuy nhiên, để bảo đảm chất lượng giảng dạy thực hành nghề, trường cần chia nhóm nhỏ sinh viên thực tập, nếu quy mô đào tạo tăng, tuyển sinh đủ chỉ tiêu trong những năm sau, đội ngũ giảng viên hiện có sẽ thiếu, dẫn đến việc phát sinh số lượng giờ dạy vượt quá chuẩn 200</w:t>
      </w:r>
      <w:r w:rsidR="00FF596A">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sz w:val="26"/>
          <w:szCs w:val="26"/>
          <w:lang w:val="en-US"/>
        </w:rPr>
        <w:t>giờ dạy thêm/năm/giảng viên .</w:t>
      </w:r>
    </w:p>
    <w:p w:rsidR="0094536D" w:rsidRPr="006E797B" w:rsidRDefault="0008795B" w:rsidP="009C0C81">
      <w:pPr>
        <w:pStyle w:val="ListParagraph"/>
        <w:numPr>
          <w:ilvl w:val="2"/>
          <w:numId w:val="7"/>
        </w:numPr>
        <w:spacing w:after="0" w:line="288" w:lineRule="auto"/>
        <w:ind w:left="1225" w:hanging="658"/>
        <w:jc w:val="both"/>
        <w:outlineLvl w:val="2"/>
        <w:rPr>
          <w:rFonts w:asciiTheme="majorHAnsi" w:hAnsiTheme="majorHAnsi" w:cstheme="majorHAnsi"/>
          <w:b/>
          <w:sz w:val="26"/>
          <w:szCs w:val="26"/>
          <w:lang w:val="vi-VN"/>
        </w:rPr>
      </w:pPr>
      <w:bookmarkStart w:id="52" w:name="_Toc375811838"/>
      <w:r>
        <w:rPr>
          <w:rFonts w:asciiTheme="majorHAnsi" w:hAnsiTheme="majorHAnsi" w:cstheme="majorHAnsi"/>
          <w:b/>
          <w:sz w:val="26"/>
          <w:szCs w:val="26"/>
        </w:rPr>
        <w:t xml:space="preserve"> </w:t>
      </w:r>
      <w:bookmarkStart w:id="53" w:name="_Toc460669753"/>
      <w:r w:rsidR="0094536D" w:rsidRPr="006E797B">
        <w:rPr>
          <w:rFonts w:asciiTheme="majorHAnsi" w:hAnsiTheme="majorHAnsi" w:cstheme="majorHAnsi"/>
          <w:b/>
          <w:sz w:val="26"/>
          <w:szCs w:val="26"/>
          <w:lang w:val="vi-VN"/>
        </w:rPr>
        <w:t>Công tác đảm bảo chất lượng:</w:t>
      </w:r>
      <w:bookmarkEnd w:id="52"/>
      <w:bookmarkEnd w:id="53"/>
    </w:p>
    <w:p w:rsidR="0094536D" w:rsidRPr="006E797B" w:rsidRDefault="0094536D" w:rsidP="00B372B2">
      <w:pPr>
        <w:pStyle w:val="ListParagraph"/>
        <w:numPr>
          <w:ilvl w:val="3"/>
          <w:numId w:val="7"/>
        </w:numPr>
        <w:spacing w:after="0" w:line="288" w:lineRule="auto"/>
        <w:ind w:left="1843" w:hanging="992"/>
        <w:contextualSpacing w:val="0"/>
        <w:jc w:val="both"/>
        <w:outlineLvl w:val="3"/>
        <w:rPr>
          <w:rFonts w:asciiTheme="majorHAnsi" w:hAnsiTheme="majorHAnsi" w:cstheme="majorHAnsi"/>
          <w:b/>
          <w:bCs/>
          <w:sz w:val="26"/>
          <w:szCs w:val="26"/>
          <w:lang w:val="vi-VN"/>
        </w:rPr>
      </w:pPr>
      <w:bookmarkStart w:id="54" w:name="_Toc375811839"/>
      <w:r w:rsidRPr="006E797B">
        <w:rPr>
          <w:rFonts w:asciiTheme="majorHAnsi" w:hAnsiTheme="majorHAnsi" w:cstheme="majorHAnsi"/>
          <w:b/>
          <w:bCs/>
          <w:sz w:val="26"/>
          <w:szCs w:val="26"/>
          <w:lang w:val="vi-VN"/>
        </w:rPr>
        <w:t>Kết quả đã thực hiện</w:t>
      </w:r>
      <w:bookmarkEnd w:id="54"/>
      <w:r w:rsidRPr="006E797B">
        <w:rPr>
          <w:rFonts w:asciiTheme="majorHAnsi" w:hAnsiTheme="majorHAnsi" w:cstheme="majorHAnsi"/>
          <w:b/>
          <w:bCs/>
          <w:sz w:val="26"/>
          <w:szCs w:val="26"/>
          <w:lang w:val="vi-VN"/>
        </w:rPr>
        <w:t xml:space="preserve"> </w:t>
      </w:r>
    </w:p>
    <w:p w:rsidR="0094536D" w:rsidRPr="006E797B" w:rsidRDefault="0094536D" w:rsidP="006C1D58">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lastRenderedPageBreak/>
        <w:t xml:space="preserve">Nhận thức được đảm bảo chất lượng giáo dục là điều kiện sống còn của nhà trường, do đó, ngay từ năm 2008, nhà trường đã thành lập Trung tâm đảm bảo chất lượng giáo dục của trường theo quyết định số 1023B/QĐ–TC–LTT ngày 05 tháng 11 năm 2008. </w:t>
      </w:r>
    </w:p>
    <w:p w:rsidR="0094536D" w:rsidRPr="006E797B" w:rsidRDefault="0094536D" w:rsidP="006C1D58">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Nhà trường đã hoàn thành công tác Tự đánh giá chất lượng Giáo dục Cao đẳng giai đoạn I (2006-2010), đã gửi báo cáo Tự đánh giá về Sở Giáo dục và Đào tạo Thành phố Hồ Chí Minh và Cục khảo thí – Kiểm định chất lượng giáo dục – Bộ Giáo dục vào tháng 07 năm 2011.</w:t>
      </w:r>
    </w:p>
    <w:p w:rsidR="0094536D" w:rsidRPr="006E797B" w:rsidRDefault="0094536D" w:rsidP="006C1D58">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Hiện nay đang tổ chức rà soát, cập nhật số liệu và hoàn thiện Báo cáo Tự đánh giá theo các tiêu chí đã được sửa đổi, bổ sung từ Thông tư số 37/2012/TT-BGDĐT ngày 30/10/2012, Thông tư số 62/2012/TT-BGDĐT ngày 28/12/2012 của Bộ trưởng Bộ Giáo dục - Đào tạo và Công văn số 462/KTKĐCLGD-KĐĐH ngày 09/5/2013 của Cục Khảo thí và Kiểm định chất lượng giáo dục.</w:t>
      </w:r>
    </w:p>
    <w:p w:rsidR="0094536D" w:rsidRPr="006E797B" w:rsidRDefault="0094536D" w:rsidP="006C1D58">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Đến tháng 12 năm 2014 trường ra Quyết định số 1883/QĐ-LTT-TC thành lập phòng Khảo thí và Đảm bảo chất lượng. Phòng có nhiệm vụ tổ chức thực hiện các công việc liên quan đến công tác đảm bảo chất lượng giáo dục. Phòng có 8 thành viên, trong đó có 1 thạc sỹ, 5 cử nhân đại học và 2 cử nhân cao đẳng, một số thành viên của phòng đã được tham gia tập huấn theo tài liệu tự đánh giá do Bộ Giáo dục và Đào tạo triển khai.</w:t>
      </w:r>
    </w:p>
    <w:p w:rsidR="0094536D" w:rsidRPr="006E797B" w:rsidRDefault="0094536D" w:rsidP="006C1D58">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Phòng Khảo thí và Đảm bảo chất lượng đã xây dựng kế hoạch tự đánh giá trường, nhà trường đã thành lập Hội đồng tự đánh giá theo Quyết định số 1910/QĐ-LTT ngày 16 tháng 12 năm 2014, thành lập các nhóm công tác, đã triển khai cho các nhóm công tác thực hiện sưu tầm, xử lý minh chứng và viết báo cáo tự đánh giá các tiêu chí, báo cáo thực trạng của nhà trường theo từng năm, triển khai một số công việc liên quan đến công tác đảm bảo chất lượng giáo dục của trường và thực hiện báo cáo 3 công khai: Công khai cam kết chất lượng giáo dục và chất lượng giáo dục thực tế; Công khai điều kiện đảm bảo chất lượng giáo dục về cơ sở vật chất và đội ngũ nhà giáo, cán bộ quản lý- nhân viên; Công khai thu chi tài chính. Các báo cáo này đã được gửi về Bộ Giáo dục và Đào tạo, cũng như công khai trên Website của trường.</w:t>
      </w:r>
    </w:p>
    <w:p w:rsidR="0094536D" w:rsidRPr="006E797B" w:rsidRDefault="0094536D" w:rsidP="00B372B2">
      <w:pPr>
        <w:pStyle w:val="ListParagraph"/>
        <w:numPr>
          <w:ilvl w:val="3"/>
          <w:numId w:val="7"/>
        </w:numPr>
        <w:spacing w:after="0" w:line="288" w:lineRule="auto"/>
        <w:ind w:left="1843" w:hanging="992"/>
        <w:contextualSpacing w:val="0"/>
        <w:jc w:val="both"/>
        <w:outlineLvl w:val="3"/>
        <w:rPr>
          <w:rFonts w:asciiTheme="majorHAnsi" w:hAnsiTheme="majorHAnsi" w:cstheme="majorHAnsi"/>
          <w:b/>
          <w:bCs/>
          <w:sz w:val="26"/>
          <w:szCs w:val="26"/>
        </w:rPr>
      </w:pPr>
      <w:bookmarkStart w:id="55" w:name="_Toc375811840"/>
      <w:r w:rsidRPr="006E797B">
        <w:rPr>
          <w:rFonts w:asciiTheme="majorHAnsi" w:hAnsiTheme="majorHAnsi" w:cstheme="majorHAnsi"/>
          <w:b/>
          <w:bCs/>
          <w:sz w:val="26"/>
          <w:szCs w:val="26"/>
        </w:rPr>
        <w:t>Các giải pháp đã thực hiện:</w:t>
      </w:r>
      <w:bookmarkEnd w:id="55"/>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Phối hợp hoạt động giữa các đơn vị với mục đích chung về đảm bảo chất lượng giáo dục.</w:t>
      </w:r>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Tổ chức tự bồi dưỡng nhằm nâng cao năng lực đánh giá chất lượng đào tạo cho các nhân viên.</w:t>
      </w:r>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Từng bước hình thành nhận thức chất lượng giáo dục trong nhà trường.</w:t>
      </w:r>
    </w:p>
    <w:p w:rsidR="0094536D" w:rsidRPr="006E797B" w:rsidRDefault="0094536D" w:rsidP="00B372B2">
      <w:pPr>
        <w:pStyle w:val="ListParagraph"/>
        <w:numPr>
          <w:ilvl w:val="3"/>
          <w:numId w:val="7"/>
        </w:numPr>
        <w:spacing w:after="0" w:line="288" w:lineRule="auto"/>
        <w:ind w:left="1843" w:hanging="992"/>
        <w:contextualSpacing w:val="0"/>
        <w:jc w:val="both"/>
        <w:outlineLvl w:val="3"/>
        <w:rPr>
          <w:rFonts w:asciiTheme="majorHAnsi" w:hAnsiTheme="majorHAnsi" w:cstheme="majorHAnsi"/>
          <w:b/>
          <w:bCs/>
          <w:sz w:val="26"/>
          <w:szCs w:val="26"/>
        </w:rPr>
      </w:pPr>
      <w:bookmarkStart w:id="56" w:name="_Toc375811841"/>
      <w:r w:rsidRPr="006E797B">
        <w:rPr>
          <w:rFonts w:asciiTheme="majorHAnsi" w:hAnsiTheme="majorHAnsi" w:cstheme="majorHAnsi"/>
          <w:b/>
          <w:bCs/>
          <w:sz w:val="26"/>
          <w:szCs w:val="26"/>
        </w:rPr>
        <w:t xml:space="preserve">Đánh giá </w:t>
      </w:r>
      <w:r w:rsidRPr="006E797B">
        <w:rPr>
          <w:rFonts w:asciiTheme="majorHAnsi" w:hAnsiTheme="majorHAnsi" w:cstheme="majorHAnsi"/>
          <w:b/>
          <w:sz w:val="26"/>
          <w:szCs w:val="26"/>
        </w:rPr>
        <w:t>về thực trạng công tác đảm bảo chất lượng</w:t>
      </w:r>
      <w:r w:rsidRPr="006E797B">
        <w:rPr>
          <w:rFonts w:asciiTheme="majorHAnsi" w:hAnsiTheme="majorHAnsi" w:cstheme="majorHAnsi"/>
          <w:b/>
          <w:bCs/>
          <w:sz w:val="26"/>
          <w:szCs w:val="26"/>
        </w:rPr>
        <w:t>:</w:t>
      </w:r>
      <w:bookmarkEnd w:id="56"/>
    </w:p>
    <w:p w:rsidR="0094536D" w:rsidRPr="006E797B" w:rsidRDefault="0094536D" w:rsidP="00B372B2">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bookmarkStart w:id="57" w:name="_Toc373162551"/>
      <w:bookmarkStart w:id="58" w:name="_Toc374644762"/>
      <w:bookmarkStart w:id="59" w:name="_Toc375811842"/>
      <w:r w:rsidRPr="006E797B">
        <w:rPr>
          <w:rFonts w:asciiTheme="majorHAnsi" w:hAnsiTheme="majorHAnsi" w:cstheme="majorHAnsi"/>
          <w:bCs/>
          <w:i/>
          <w:sz w:val="26"/>
          <w:szCs w:val="26"/>
        </w:rPr>
        <w:t>Điểm mạnh:</w:t>
      </w:r>
      <w:bookmarkEnd w:id="57"/>
      <w:bookmarkEnd w:id="58"/>
      <w:bookmarkEnd w:id="59"/>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Đã thành lập phòng chuyên trách về công tác đảm bảo chất lượng.</w:t>
      </w:r>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Đảng ủy, Ban Giám hiệu chỉ đạo sâu sát công tác đảm bảo chất lượng.</w:t>
      </w:r>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Nhà trường đã bám sát các hướng dẫn đảm bảo chất lượng hàng năm của Cục Khảo thí và Kiểm định Chất lượng thuộc Bộ Giáo dục và Đào tạo.</w:t>
      </w:r>
    </w:p>
    <w:p w:rsidR="0094536D" w:rsidRPr="006E797B" w:rsidRDefault="0094536D" w:rsidP="00B372B2">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bookmarkStart w:id="60" w:name="_Toc373162552"/>
      <w:bookmarkStart w:id="61" w:name="_Toc374644763"/>
      <w:bookmarkStart w:id="62" w:name="_Toc375811843"/>
      <w:r w:rsidRPr="006E797B">
        <w:rPr>
          <w:rFonts w:asciiTheme="majorHAnsi" w:hAnsiTheme="majorHAnsi" w:cstheme="majorHAnsi"/>
          <w:bCs/>
          <w:i/>
          <w:sz w:val="26"/>
          <w:szCs w:val="26"/>
        </w:rPr>
        <w:t>Những tồn tại:</w:t>
      </w:r>
      <w:bookmarkEnd w:id="60"/>
      <w:bookmarkEnd w:id="61"/>
      <w:bookmarkEnd w:id="62"/>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lastRenderedPageBreak/>
        <w:t>Là đơn vị mới thành lập nên Phòng Khảo thí và Đảm bảo chất lượng chưa có nhiều kinh nghiệm công tác, cán bộ của phòng chưa được học khóa đào tạo chính quy về công tác đảm bảo chất lượng giáo dục bậc cao đẳng.</w:t>
      </w:r>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Chưa thành lập được mạng lưới làm công tác đảm bảo chất lượng tại các đơn vị trực thuộc trường, chưa có các ban chuyên trách theo dõi, đánh giá chất lượng hàng năm về các mặt hoạt động của cấp phòng, khoa và tương đương trong nhà trường.</w:t>
      </w:r>
    </w:p>
    <w:p w:rsidR="0094536D" w:rsidRPr="006E797B" w:rsidRDefault="0094536D" w:rsidP="00B372B2">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Chưa hình thành được văn hóa chất lượng trong nhà trường.</w:t>
      </w:r>
    </w:p>
    <w:p w:rsidR="0094536D" w:rsidRPr="006E797B" w:rsidRDefault="0008795B" w:rsidP="00F214ED">
      <w:pPr>
        <w:pStyle w:val="ListParagraph"/>
        <w:numPr>
          <w:ilvl w:val="2"/>
          <w:numId w:val="7"/>
        </w:numPr>
        <w:spacing w:after="0" w:line="288" w:lineRule="auto"/>
        <w:ind w:left="1225" w:hanging="658"/>
        <w:jc w:val="both"/>
        <w:outlineLvl w:val="2"/>
        <w:rPr>
          <w:rFonts w:asciiTheme="majorHAnsi" w:hAnsiTheme="majorHAnsi" w:cstheme="majorHAnsi"/>
          <w:b/>
          <w:spacing w:val="-2"/>
          <w:sz w:val="26"/>
          <w:szCs w:val="26"/>
          <w:lang w:val="es-ES"/>
        </w:rPr>
      </w:pPr>
      <w:bookmarkStart w:id="63" w:name="_Toc375811844"/>
      <w:r>
        <w:rPr>
          <w:rFonts w:asciiTheme="majorHAnsi" w:hAnsiTheme="majorHAnsi" w:cstheme="majorHAnsi"/>
          <w:b/>
          <w:spacing w:val="-2"/>
          <w:sz w:val="26"/>
          <w:szCs w:val="26"/>
          <w:lang w:val="es-ES"/>
        </w:rPr>
        <w:t xml:space="preserve"> </w:t>
      </w:r>
      <w:bookmarkStart w:id="64" w:name="_Toc460669754"/>
      <w:r w:rsidR="0094536D" w:rsidRPr="006E797B">
        <w:rPr>
          <w:rFonts w:asciiTheme="majorHAnsi" w:hAnsiTheme="majorHAnsi" w:cstheme="majorHAnsi"/>
          <w:b/>
          <w:spacing w:val="-2"/>
          <w:sz w:val="26"/>
          <w:szCs w:val="26"/>
          <w:lang w:val="es-ES"/>
        </w:rPr>
        <w:t>Công tác liên kết đào tạo - hợp tác quốc tế - đào tạo theo nhu cầu xã hội:</w:t>
      </w:r>
      <w:bookmarkEnd w:id="63"/>
      <w:bookmarkEnd w:id="64"/>
    </w:p>
    <w:p w:rsidR="0094536D" w:rsidRPr="006E797B" w:rsidRDefault="0094536D" w:rsidP="00F214ED">
      <w:pPr>
        <w:pStyle w:val="ListParagraph"/>
        <w:numPr>
          <w:ilvl w:val="3"/>
          <w:numId w:val="7"/>
        </w:numPr>
        <w:spacing w:after="0" w:line="288" w:lineRule="auto"/>
        <w:ind w:left="1843" w:hanging="992"/>
        <w:contextualSpacing w:val="0"/>
        <w:jc w:val="both"/>
        <w:outlineLvl w:val="3"/>
        <w:rPr>
          <w:rFonts w:asciiTheme="majorHAnsi" w:hAnsiTheme="majorHAnsi" w:cstheme="majorHAnsi"/>
          <w:b/>
          <w:sz w:val="26"/>
          <w:szCs w:val="26"/>
          <w:lang w:val="es-ES"/>
        </w:rPr>
      </w:pPr>
      <w:bookmarkStart w:id="65" w:name="_Toc375811845"/>
      <w:r w:rsidRPr="006E797B">
        <w:rPr>
          <w:rFonts w:asciiTheme="majorHAnsi" w:hAnsiTheme="majorHAnsi" w:cstheme="majorHAnsi"/>
          <w:b/>
          <w:sz w:val="26"/>
          <w:szCs w:val="26"/>
          <w:lang w:val="es-ES"/>
        </w:rPr>
        <w:t>Công tác liên kết đào tạo - hợp tác quốc tế:</w:t>
      </w:r>
      <w:bookmarkEnd w:id="65"/>
    </w:p>
    <w:p w:rsidR="0094536D" w:rsidRPr="006E797B" w:rsidRDefault="0094536D" w:rsidP="0094536D">
      <w:pPr>
        <w:pStyle w:val="ListParagraph"/>
        <w:spacing w:after="60" w:line="240" w:lineRule="auto"/>
        <w:ind w:left="0" w:firstLine="720"/>
        <w:contextualSpacing w:val="0"/>
        <w:jc w:val="both"/>
        <w:rPr>
          <w:rFonts w:asciiTheme="majorHAnsi" w:hAnsiTheme="majorHAnsi" w:cstheme="majorHAnsi"/>
          <w:bCs/>
          <w:sz w:val="26"/>
          <w:szCs w:val="26"/>
        </w:rPr>
      </w:pPr>
      <w:r w:rsidRPr="006E797B">
        <w:rPr>
          <w:rFonts w:asciiTheme="majorHAnsi" w:hAnsiTheme="majorHAnsi" w:cstheme="majorHAnsi"/>
          <w:bCs/>
          <w:sz w:val="26"/>
          <w:szCs w:val="26"/>
        </w:rPr>
        <w:t xml:space="preserve">Kết quả đã thực hiện </w:t>
      </w:r>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rPr>
        <w:t xml:space="preserve"> </w:t>
      </w:r>
      <w:r w:rsidRPr="006E797B">
        <w:rPr>
          <w:rFonts w:asciiTheme="majorHAnsi" w:hAnsiTheme="majorHAnsi" w:cstheme="majorHAnsi"/>
          <w:sz w:val="26"/>
          <w:szCs w:val="26"/>
          <w:lang w:val="es-ES"/>
        </w:rPr>
        <w:t>Trong năm 2014, nhà trường chưa thực hiện liên kết đào tạo chính quy dài hạn.</w:t>
      </w:r>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Về liên kết đào tạo ngắn hạn, Trường ký kết bản ghi nhớ hợp tác với Hiệp hội năng lượng không biên giới, Cộng hòa Pháp về đào tạo ngắn hạn nghề Điện dân dụng cho thanh thiếu niên có hoàn cảnh khó khăn, bộ đội xuất ngũ. Chương trình đào tạo được Ủy ban Nhân dân thành phố Hồ Chí Minh phê duyệt cho tiếp nhận khoản viện trợ phi dự án do Hiệp hội Năng lượng Không biên giới tài trợ theo công văn số 2719/QĐ-UBND ngày 2/6/2014; </w:t>
      </w:r>
    </w:p>
    <w:p w:rsidR="0094536D" w:rsidRPr="006E797B" w:rsidRDefault="00F214E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Đến tháng 7</w:t>
      </w:r>
      <w:r w:rsidR="0094536D" w:rsidRPr="006E797B">
        <w:rPr>
          <w:rFonts w:asciiTheme="majorHAnsi" w:hAnsiTheme="majorHAnsi" w:cstheme="majorHAnsi"/>
          <w:sz w:val="26"/>
          <w:szCs w:val="26"/>
          <w:lang w:val="es-ES"/>
        </w:rPr>
        <w:t xml:space="preserve"> năm 201</w:t>
      </w:r>
      <w:r w:rsidRPr="006E797B">
        <w:rPr>
          <w:rFonts w:asciiTheme="majorHAnsi" w:hAnsiTheme="majorHAnsi" w:cstheme="majorHAnsi"/>
          <w:sz w:val="26"/>
          <w:szCs w:val="26"/>
          <w:lang w:val="es-ES"/>
        </w:rPr>
        <w:t>6</w:t>
      </w:r>
      <w:r w:rsidR="0094536D" w:rsidRPr="006E797B">
        <w:rPr>
          <w:rFonts w:asciiTheme="majorHAnsi" w:hAnsiTheme="majorHAnsi" w:cstheme="majorHAnsi"/>
          <w:sz w:val="26"/>
          <w:szCs w:val="26"/>
          <w:lang w:val="es-ES"/>
        </w:rPr>
        <w:t xml:space="preserve"> đã triển khai được 0</w:t>
      </w:r>
      <w:r w:rsidRPr="006E797B">
        <w:rPr>
          <w:rFonts w:asciiTheme="majorHAnsi" w:hAnsiTheme="majorHAnsi" w:cstheme="majorHAnsi"/>
          <w:sz w:val="26"/>
          <w:szCs w:val="26"/>
          <w:lang w:val="es-ES"/>
        </w:rPr>
        <w:t>6</w:t>
      </w:r>
      <w:r w:rsidR="0094536D" w:rsidRPr="006E797B">
        <w:rPr>
          <w:rFonts w:asciiTheme="majorHAnsi" w:hAnsiTheme="majorHAnsi" w:cstheme="majorHAnsi"/>
          <w:sz w:val="26"/>
          <w:szCs w:val="26"/>
          <w:lang w:val="es-ES"/>
        </w:rPr>
        <w:t xml:space="preserve"> khóa học với </w:t>
      </w:r>
      <w:r w:rsidRPr="006E797B">
        <w:rPr>
          <w:rFonts w:asciiTheme="majorHAnsi" w:hAnsiTheme="majorHAnsi" w:cstheme="majorHAnsi"/>
          <w:sz w:val="26"/>
          <w:szCs w:val="26"/>
          <w:lang w:val="es-ES"/>
        </w:rPr>
        <w:t>120</w:t>
      </w:r>
      <w:r w:rsidR="0094536D" w:rsidRPr="006E797B">
        <w:rPr>
          <w:rFonts w:asciiTheme="majorHAnsi" w:hAnsiTheme="majorHAnsi" w:cstheme="majorHAnsi"/>
          <w:sz w:val="26"/>
          <w:szCs w:val="26"/>
          <w:lang w:val="es-ES"/>
        </w:rPr>
        <w:t xml:space="preserve"> học viên tham dự.</w:t>
      </w:r>
    </w:p>
    <w:tbl>
      <w:tblPr>
        <w:tblW w:w="909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4768"/>
        <w:gridCol w:w="2451"/>
        <w:gridCol w:w="1309"/>
      </w:tblGrid>
      <w:tr w:rsidR="0094536D" w:rsidRPr="006E797B" w:rsidTr="00B372B2">
        <w:tc>
          <w:tcPr>
            <w:tcW w:w="564" w:type="dxa"/>
            <w:shd w:val="clear" w:color="auto" w:fill="auto"/>
            <w:vAlign w:val="center"/>
          </w:tcPr>
          <w:p w:rsidR="0094536D" w:rsidRPr="006E797B" w:rsidRDefault="0094536D" w:rsidP="00B372B2">
            <w:pPr>
              <w:tabs>
                <w:tab w:val="center" w:pos="7920"/>
              </w:tabs>
              <w:spacing w:after="0"/>
              <w:rPr>
                <w:rFonts w:asciiTheme="majorHAnsi" w:hAnsiTheme="majorHAnsi" w:cstheme="majorHAnsi"/>
                <w:b/>
                <w:bCs/>
                <w:sz w:val="26"/>
                <w:szCs w:val="26"/>
              </w:rPr>
            </w:pPr>
            <w:r w:rsidRPr="006E797B">
              <w:rPr>
                <w:rFonts w:asciiTheme="majorHAnsi" w:hAnsiTheme="majorHAnsi" w:cstheme="majorHAnsi"/>
                <w:b/>
                <w:bCs/>
                <w:sz w:val="26"/>
                <w:szCs w:val="26"/>
              </w:rPr>
              <w:t>TT</w:t>
            </w:r>
          </w:p>
        </w:tc>
        <w:tc>
          <w:tcPr>
            <w:tcW w:w="4768" w:type="dxa"/>
            <w:shd w:val="clear" w:color="auto" w:fill="auto"/>
            <w:vAlign w:val="center"/>
          </w:tcPr>
          <w:p w:rsidR="0094536D" w:rsidRPr="006E797B" w:rsidRDefault="0094536D" w:rsidP="00B372B2">
            <w:pPr>
              <w:tabs>
                <w:tab w:val="center" w:pos="7920"/>
              </w:tabs>
              <w:spacing w:after="0"/>
              <w:jc w:val="center"/>
              <w:rPr>
                <w:rFonts w:asciiTheme="majorHAnsi" w:hAnsiTheme="majorHAnsi" w:cstheme="majorHAnsi"/>
                <w:b/>
                <w:bCs/>
                <w:sz w:val="26"/>
                <w:szCs w:val="26"/>
              </w:rPr>
            </w:pPr>
            <w:r w:rsidRPr="006E797B">
              <w:rPr>
                <w:rFonts w:asciiTheme="majorHAnsi" w:hAnsiTheme="majorHAnsi" w:cstheme="majorHAnsi"/>
                <w:b/>
                <w:bCs/>
                <w:sz w:val="26"/>
                <w:szCs w:val="26"/>
              </w:rPr>
              <w:t>Nội dung</w:t>
            </w:r>
          </w:p>
        </w:tc>
        <w:tc>
          <w:tcPr>
            <w:tcW w:w="2451" w:type="dxa"/>
            <w:shd w:val="clear" w:color="auto" w:fill="auto"/>
            <w:vAlign w:val="center"/>
          </w:tcPr>
          <w:p w:rsidR="0094536D" w:rsidRPr="007E70FA" w:rsidRDefault="0094536D" w:rsidP="007E70FA">
            <w:pPr>
              <w:tabs>
                <w:tab w:val="center" w:pos="7920"/>
              </w:tabs>
              <w:spacing w:after="0"/>
              <w:jc w:val="center"/>
              <w:rPr>
                <w:rFonts w:asciiTheme="majorHAnsi" w:hAnsiTheme="majorHAnsi" w:cstheme="majorHAnsi"/>
                <w:b/>
                <w:bCs/>
                <w:sz w:val="26"/>
                <w:szCs w:val="26"/>
                <w:lang w:val="en-US"/>
              </w:rPr>
            </w:pPr>
            <w:r w:rsidRPr="006E797B">
              <w:rPr>
                <w:rFonts w:asciiTheme="majorHAnsi" w:hAnsiTheme="majorHAnsi" w:cstheme="majorHAnsi"/>
                <w:b/>
                <w:bCs/>
                <w:sz w:val="26"/>
                <w:szCs w:val="26"/>
              </w:rPr>
              <w:t>Tổng số đã  thực hiện trong năm 201</w:t>
            </w:r>
            <w:r w:rsidR="007E70FA">
              <w:rPr>
                <w:rFonts w:asciiTheme="majorHAnsi" w:hAnsiTheme="majorHAnsi" w:cstheme="majorHAnsi"/>
                <w:b/>
                <w:bCs/>
                <w:sz w:val="26"/>
                <w:szCs w:val="26"/>
                <w:lang w:val="en-US"/>
              </w:rPr>
              <w:t>5</w:t>
            </w:r>
          </w:p>
        </w:tc>
        <w:tc>
          <w:tcPr>
            <w:tcW w:w="1309" w:type="dxa"/>
            <w:shd w:val="clear" w:color="auto" w:fill="auto"/>
            <w:vAlign w:val="center"/>
          </w:tcPr>
          <w:p w:rsidR="0094536D" w:rsidRPr="006E797B" w:rsidRDefault="0094536D" w:rsidP="00B372B2">
            <w:pPr>
              <w:tabs>
                <w:tab w:val="center" w:pos="7920"/>
              </w:tabs>
              <w:spacing w:after="0"/>
              <w:jc w:val="center"/>
              <w:rPr>
                <w:rFonts w:asciiTheme="majorHAnsi" w:hAnsiTheme="majorHAnsi" w:cstheme="majorHAnsi"/>
                <w:b/>
                <w:bCs/>
                <w:sz w:val="26"/>
                <w:szCs w:val="26"/>
              </w:rPr>
            </w:pPr>
            <w:r w:rsidRPr="006E797B">
              <w:rPr>
                <w:rFonts w:asciiTheme="majorHAnsi" w:hAnsiTheme="majorHAnsi" w:cstheme="majorHAnsi"/>
                <w:b/>
                <w:bCs/>
                <w:sz w:val="26"/>
                <w:szCs w:val="26"/>
              </w:rPr>
              <w:t>Ghi chú</w:t>
            </w:r>
          </w:p>
        </w:tc>
      </w:tr>
      <w:tr w:rsidR="0094536D" w:rsidRPr="006E797B" w:rsidTr="00B372B2">
        <w:trPr>
          <w:trHeight w:val="268"/>
        </w:trPr>
        <w:tc>
          <w:tcPr>
            <w:tcW w:w="564"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1</w:t>
            </w:r>
          </w:p>
        </w:tc>
        <w:tc>
          <w:tcPr>
            <w:tcW w:w="4768"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r w:rsidRPr="006E797B">
              <w:rPr>
                <w:rFonts w:asciiTheme="majorHAnsi" w:hAnsiTheme="majorHAnsi" w:cstheme="majorHAnsi"/>
                <w:bCs/>
                <w:sz w:val="26"/>
                <w:szCs w:val="26"/>
              </w:rPr>
              <w:t>Các đối tác chiến lược</w:t>
            </w:r>
          </w:p>
        </w:tc>
        <w:tc>
          <w:tcPr>
            <w:tcW w:w="2451"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3</w:t>
            </w:r>
          </w:p>
        </w:tc>
        <w:tc>
          <w:tcPr>
            <w:tcW w:w="1309"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p>
        </w:tc>
      </w:tr>
      <w:tr w:rsidR="0094536D" w:rsidRPr="006E797B" w:rsidTr="00B372B2">
        <w:tc>
          <w:tcPr>
            <w:tcW w:w="564"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2</w:t>
            </w:r>
          </w:p>
        </w:tc>
        <w:tc>
          <w:tcPr>
            <w:tcW w:w="4768"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r w:rsidRPr="006E797B">
              <w:rPr>
                <w:rFonts w:asciiTheme="majorHAnsi" w:hAnsiTheme="majorHAnsi" w:cstheme="majorHAnsi"/>
                <w:sz w:val="26"/>
                <w:szCs w:val="26"/>
              </w:rPr>
              <w:t>Mối quan hệ hợp tác với các nước và các tổ chức quốc tế</w:t>
            </w:r>
          </w:p>
        </w:tc>
        <w:tc>
          <w:tcPr>
            <w:tcW w:w="2451"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2</w:t>
            </w:r>
          </w:p>
        </w:tc>
        <w:tc>
          <w:tcPr>
            <w:tcW w:w="1309"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p>
        </w:tc>
      </w:tr>
      <w:tr w:rsidR="0094536D" w:rsidRPr="006E797B" w:rsidTr="00B372B2">
        <w:tc>
          <w:tcPr>
            <w:tcW w:w="564"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3</w:t>
            </w:r>
          </w:p>
        </w:tc>
        <w:tc>
          <w:tcPr>
            <w:tcW w:w="4768" w:type="dxa"/>
            <w:shd w:val="clear" w:color="auto" w:fill="auto"/>
            <w:vAlign w:val="center"/>
          </w:tcPr>
          <w:p w:rsidR="0094536D" w:rsidRPr="006E797B" w:rsidRDefault="0094536D" w:rsidP="00B372B2">
            <w:pPr>
              <w:spacing w:after="60"/>
              <w:rPr>
                <w:rFonts w:asciiTheme="majorHAnsi" w:hAnsiTheme="majorHAnsi" w:cstheme="majorHAnsi"/>
                <w:bCs/>
                <w:sz w:val="26"/>
                <w:szCs w:val="26"/>
              </w:rPr>
            </w:pPr>
            <w:r w:rsidRPr="006E797B">
              <w:rPr>
                <w:rFonts w:asciiTheme="majorHAnsi" w:hAnsiTheme="majorHAnsi" w:cstheme="majorHAnsi"/>
                <w:bCs/>
                <w:sz w:val="26"/>
                <w:szCs w:val="26"/>
              </w:rPr>
              <w:t>Số lượng giảng viên được cử đi học tập, bồi dưỡng ở nước ngoài</w:t>
            </w:r>
          </w:p>
        </w:tc>
        <w:tc>
          <w:tcPr>
            <w:tcW w:w="2451"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4</w:t>
            </w:r>
          </w:p>
        </w:tc>
        <w:tc>
          <w:tcPr>
            <w:tcW w:w="1309"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p>
        </w:tc>
      </w:tr>
      <w:tr w:rsidR="0094536D" w:rsidRPr="006E797B" w:rsidTr="00B372B2">
        <w:tc>
          <w:tcPr>
            <w:tcW w:w="564"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4</w:t>
            </w:r>
          </w:p>
        </w:tc>
        <w:tc>
          <w:tcPr>
            <w:tcW w:w="4768"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r w:rsidRPr="006E797B">
              <w:rPr>
                <w:rFonts w:asciiTheme="majorHAnsi" w:hAnsiTheme="majorHAnsi" w:cstheme="majorHAnsi"/>
                <w:bCs/>
                <w:sz w:val="26"/>
                <w:szCs w:val="26"/>
              </w:rPr>
              <w:t>Số lượng đoàn khách nước ngoài đến thăm trường (đoàn vào)</w:t>
            </w:r>
          </w:p>
        </w:tc>
        <w:tc>
          <w:tcPr>
            <w:tcW w:w="2451"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7</w:t>
            </w:r>
          </w:p>
        </w:tc>
        <w:tc>
          <w:tcPr>
            <w:tcW w:w="1309"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p>
        </w:tc>
      </w:tr>
      <w:tr w:rsidR="0094536D" w:rsidRPr="006E797B" w:rsidTr="00B372B2">
        <w:trPr>
          <w:trHeight w:val="507"/>
        </w:trPr>
        <w:tc>
          <w:tcPr>
            <w:tcW w:w="564"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5</w:t>
            </w:r>
          </w:p>
        </w:tc>
        <w:tc>
          <w:tcPr>
            <w:tcW w:w="4768"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r w:rsidRPr="006E797B">
              <w:rPr>
                <w:rFonts w:asciiTheme="majorHAnsi" w:hAnsiTheme="majorHAnsi" w:cstheme="majorHAnsi"/>
                <w:bCs/>
                <w:sz w:val="26"/>
                <w:szCs w:val="26"/>
              </w:rPr>
              <w:t>Số lượng hội thảo, chuyên đề</w:t>
            </w:r>
          </w:p>
        </w:tc>
        <w:tc>
          <w:tcPr>
            <w:tcW w:w="2451" w:type="dxa"/>
            <w:shd w:val="clear" w:color="auto" w:fill="auto"/>
            <w:vAlign w:val="center"/>
          </w:tcPr>
          <w:p w:rsidR="0094536D" w:rsidRPr="006E797B" w:rsidRDefault="0094536D" w:rsidP="00B372B2">
            <w:pPr>
              <w:tabs>
                <w:tab w:val="center" w:pos="7920"/>
              </w:tabs>
              <w:spacing w:after="60"/>
              <w:jc w:val="center"/>
              <w:rPr>
                <w:rFonts w:asciiTheme="majorHAnsi" w:hAnsiTheme="majorHAnsi" w:cstheme="majorHAnsi"/>
                <w:bCs/>
                <w:sz w:val="26"/>
                <w:szCs w:val="26"/>
              </w:rPr>
            </w:pPr>
            <w:r w:rsidRPr="006E797B">
              <w:rPr>
                <w:rFonts w:asciiTheme="majorHAnsi" w:hAnsiTheme="majorHAnsi" w:cstheme="majorHAnsi"/>
                <w:bCs/>
                <w:sz w:val="26"/>
                <w:szCs w:val="26"/>
              </w:rPr>
              <w:t>2</w:t>
            </w:r>
          </w:p>
        </w:tc>
        <w:tc>
          <w:tcPr>
            <w:tcW w:w="1309" w:type="dxa"/>
            <w:shd w:val="clear" w:color="auto" w:fill="auto"/>
            <w:vAlign w:val="center"/>
          </w:tcPr>
          <w:p w:rsidR="0094536D" w:rsidRPr="006E797B" w:rsidRDefault="0094536D" w:rsidP="00B372B2">
            <w:pPr>
              <w:tabs>
                <w:tab w:val="center" w:pos="7920"/>
              </w:tabs>
              <w:spacing w:after="60"/>
              <w:rPr>
                <w:rFonts w:asciiTheme="majorHAnsi" w:hAnsiTheme="majorHAnsi" w:cstheme="majorHAnsi"/>
                <w:bCs/>
                <w:sz w:val="26"/>
                <w:szCs w:val="26"/>
              </w:rPr>
            </w:pPr>
          </w:p>
        </w:tc>
      </w:tr>
    </w:tbl>
    <w:p w:rsidR="0094536D" w:rsidRPr="006E797B" w:rsidRDefault="0094536D" w:rsidP="00F214ED">
      <w:pPr>
        <w:pStyle w:val="ListParagraph"/>
        <w:numPr>
          <w:ilvl w:val="3"/>
          <w:numId w:val="7"/>
        </w:numPr>
        <w:spacing w:after="0" w:line="288" w:lineRule="auto"/>
        <w:ind w:left="1843" w:hanging="992"/>
        <w:contextualSpacing w:val="0"/>
        <w:jc w:val="both"/>
        <w:outlineLvl w:val="3"/>
        <w:rPr>
          <w:rFonts w:asciiTheme="majorHAnsi" w:hAnsiTheme="majorHAnsi" w:cstheme="majorHAnsi"/>
          <w:b/>
          <w:sz w:val="26"/>
          <w:szCs w:val="26"/>
        </w:rPr>
      </w:pPr>
      <w:bookmarkStart w:id="66" w:name="_Toc375811846"/>
      <w:r w:rsidRPr="006E797B">
        <w:rPr>
          <w:rFonts w:asciiTheme="majorHAnsi" w:hAnsiTheme="majorHAnsi" w:cstheme="majorHAnsi"/>
          <w:b/>
          <w:sz w:val="26"/>
          <w:szCs w:val="26"/>
        </w:rPr>
        <w:t>Đào tạo theo nhu cầu xã hội:</w:t>
      </w:r>
      <w:bookmarkEnd w:id="66"/>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đã mời các doanh nghiệp đến trường để hội thảo góp ý về nội dung, chương trình đào tạo để đáp ứng nhu cầu tuyển dụng.</w:t>
      </w:r>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đã phối hợp với doanh nghiệp để tổ chức các ngày hội tuyển dụng việc làm tại trường đạt kết quả tốt, tạo điều kiện cho HS-SV tiếp cận với yêu cầu tuyển dụng của các doanh nghiệp.</w:t>
      </w:r>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Các doanh nghiệp đã đánh giá tốt về chất lượng đào tạo và nề nếp, tác phong công nghiệp ý thức kỷ luật của HS-SV.</w:t>
      </w:r>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HS-SV các ngành Công nghệ kỹ thuật Cơ khí; Công nghệ kỹ thuật Ô tô luôn được các doanh nghiệp ưu tiên tuyển dụng.</w:t>
      </w:r>
    </w:p>
    <w:p w:rsidR="0094536D" w:rsidRPr="006E797B" w:rsidRDefault="0094536D" w:rsidP="00F214ED">
      <w:pPr>
        <w:pStyle w:val="ListParagraph"/>
        <w:numPr>
          <w:ilvl w:val="3"/>
          <w:numId w:val="7"/>
        </w:numPr>
        <w:spacing w:after="0" w:line="288" w:lineRule="auto"/>
        <w:ind w:left="1843" w:hanging="992"/>
        <w:contextualSpacing w:val="0"/>
        <w:jc w:val="both"/>
        <w:outlineLvl w:val="3"/>
        <w:rPr>
          <w:rFonts w:asciiTheme="majorHAnsi" w:hAnsiTheme="majorHAnsi" w:cstheme="majorHAnsi"/>
          <w:b/>
          <w:sz w:val="26"/>
          <w:szCs w:val="26"/>
          <w:lang w:val="es-ES"/>
        </w:rPr>
      </w:pPr>
      <w:bookmarkStart w:id="67" w:name="_Toc375811847"/>
      <w:r w:rsidRPr="006E797B">
        <w:rPr>
          <w:rFonts w:asciiTheme="majorHAnsi" w:hAnsiTheme="majorHAnsi" w:cstheme="majorHAnsi"/>
          <w:b/>
          <w:sz w:val="26"/>
          <w:szCs w:val="26"/>
          <w:lang w:val="es-ES"/>
        </w:rPr>
        <w:t>Giải pháp đã thực hiện:</w:t>
      </w:r>
      <w:bookmarkEnd w:id="67"/>
    </w:p>
    <w:p w:rsidR="0094536D" w:rsidRPr="006E797B" w:rsidRDefault="0094536D" w:rsidP="00F214E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Nhà trường luôn tạo điều kiện cho các khoa và cán bộ - giảng viên có cơ hội chủ động tìm kiếm đối tác nhằm tăng cường nguồn lực thông qua liên kết đào tạo. Đội ngũ </w:t>
      </w:r>
      <w:r w:rsidRPr="006E797B">
        <w:rPr>
          <w:rFonts w:asciiTheme="majorHAnsi" w:eastAsia="Times New Roman" w:hAnsiTheme="majorHAnsi" w:cstheme="majorHAnsi"/>
          <w:sz w:val="26"/>
          <w:szCs w:val="26"/>
          <w:lang w:val="en-US"/>
        </w:rPr>
        <w:lastRenderedPageBreak/>
        <w:t>cán bộ quản lý tích cực trau dồi ngoại ngữ để đáp ứng yêu cầu tăng cường hợp tác quốc tế trong đào tạo và nghiên cứu khoa học.</w:t>
      </w:r>
    </w:p>
    <w:p w:rsidR="0094536D" w:rsidRPr="006E797B" w:rsidRDefault="0094536D" w:rsidP="00F214ED">
      <w:pPr>
        <w:pStyle w:val="ListParagraph"/>
        <w:numPr>
          <w:ilvl w:val="3"/>
          <w:numId w:val="7"/>
        </w:numPr>
        <w:spacing w:after="0" w:line="288" w:lineRule="auto"/>
        <w:ind w:left="1843" w:hanging="992"/>
        <w:contextualSpacing w:val="0"/>
        <w:jc w:val="both"/>
        <w:outlineLvl w:val="3"/>
        <w:rPr>
          <w:rFonts w:asciiTheme="majorHAnsi" w:hAnsiTheme="majorHAnsi" w:cstheme="majorHAnsi"/>
          <w:b/>
          <w:sz w:val="26"/>
          <w:szCs w:val="26"/>
          <w:lang w:val="es-ES"/>
        </w:rPr>
      </w:pPr>
      <w:bookmarkStart w:id="68" w:name="_Toc375811848"/>
      <w:r w:rsidRPr="006E797B">
        <w:rPr>
          <w:rFonts w:asciiTheme="majorHAnsi" w:hAnsiTheme="majorHAnsi" w:cstheme="majorHAnsi"/>
          <w:b/>
          <w:sz w:val="26"/>
          <w:szCs w:val="26"/>
          <w:lang w:val="es-ES"/>
        </w:rPr>
        <w:t>Đánh giá về thực trạng công tác liên kết đào tạo - hợp tác quốc tế:</w:t>
      </w:r>
      <w:bookmarkEnd w:id="68"/>
    </w:p>
    <w:p w:rsidR="0094536D" w:rsidRPr="006E797B" w:rsidRDefault="0094536D" w:rsidP="00F214ED">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bookmarkStart w:id="69" w:name="_Toc373162558"/>
      <w:bookmarkStart w:id="70" w:name="_Toc374644769"/>
      <w:bookmarkStart w:id="71" w:name="_Toc375811849"/>
      <w:r w:rsidRPr="006E797B">
        <w:rPr>
          <w:rFonts w:asciiTheme="majorHAnsi" w:hAnsiTheme="majorHAnsi" w:cstheme="majorHAnsi"/>
          <w:bCs/>
          <w:i/>
          <w:sz w:val="26"/>
          <w:szCs w:val="26"/>
        </w:rPr>
        <w:t>Những điểm mạnh:</w:t>
      </w:r>
      <w:bookmarkEnd w:id="69"/>
      <w:bookmarkEnd w:id="70"/>
      <w:bookmarkEnd w:id="71"/>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đã quan tâm tạo điều kiện cho giảng viên theo học các khóa bồi dưỡng ngắn hạn về chuyên môn, nghiệp vụ tại nước ngoài, có chủ trương xây dựng kế hoạch về hợp tác quốc tế phù hợp với tình hình thực tiễn của trường.</w:t>
      </w:r>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đã quan tâm nghiên cứu lộ trình hợp tác phù hợp với Luật Giáo dục đại học mới ban hành năm 2012, đã nghiên cứu xây dựng nội dung đề án chương trình liên kết đào tạo với Đan Mạch, Singapore và Hàn Quốc.</w:t>
      </w:r>
    </w:p>
    <w:p w:rsidR="0094536D" w:rsidRPr="006E797B" w:rsidRDefault="0094536D" w:rsidP="00F214ED">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có hoạt động hợp tác quốc tế khác như: nhận học bổng toàn phần đào tạo tiến sĩ tại trường Đại học Tun Hussein Onn Malaysia, học bổng Nữ sinh kỹ thuật HEEAP do công ty Intel (Singapore) tài trợ, hội thảo giao lưu, trao đổi thông tin, sách, báo, tạp chí khoa học với Đan Mạch, Hà Lan, Đức (Inwent)</w:t>
      </w:r>
    </w:p>
    <w:p w:rsidR="0094536D" w:rsidRPr="006E797B" w:rsidRDefault="0094536D" w:rsidP="00F214ED">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bookmarkStart w:id="72" w:name="_Toc373162559"/>
      <w:bookmarkStart w:id="73" w:name="_Toc374644770"/>
      <w:bookmarkStart w:id="74" w:name="_Toc375811850"/>
      <w:r w:rsidRPr="006E797B">
        <w:rPr>
          <w:rFonts w:asciiTheme="majorHAnsi" w:hAnsiTheme="majorHAnsi" w:cstheme="majorHAnsi"/>
          <w:bCs/>
          <w:i/>
          <w:sz w:val="26"/>
          <w:szCs w:val="26"/>
        </w:rPr>
        <w:t>Hạn chế:</w:t>
      </w:r>
      <w:bookmarkEnd w:id="72"/>
      <w:bookmarkEnd w:id="73"/>
      <w:bookmarkEnd w:id="74"/>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Do trường chỉ đào tạo các ngành kỹ thuật mà không đào tạo các ngành khối kinh tế như Quản trị kinh doanh, Kế toán, ...nên chưa thu hút được nhiều đối tác đầu tư như các trường đại học khác. </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Nguồn lực về hợp tác quốc tế chưa đầu tư xứng tầm với vị thế của Trường. Dự án xây dựng ký túc xá trong nhiều năm gần đây chưa được phê duyệt, cơ sở vật chất của trường chỉ tạm đủ để giảng dạy, hầu như không phát triển để có thể triển khai công tác hợp tác quốc tế. Chưa có kinh phí dành cho công tác hợp tác quốc tế nên chưa đủ điều kiện chủ động tìm kiếm đối tác hay kiểm tra thực tế cơ sở vật chất của đối tác. Các hoạt động đa làm được chủ yếu là chờ các trường đến tham  quan nên hoàn toàn phụ thuộc vào đại điện của đoàn tham quan. </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Việc chuẩn bị nguồn nhân lực để triển khai các hoạt động hợp tác quốc tế được trường quan tâm đề ra trong kế hoạch phát triển trường, tuy nhiên vì năng lực cá nhân cần có để đáp ứng yêu cầu của công việc khá cao (chuyên môn, nghiệp vụ, ngoại ngữ) trong khi mức thu nhập của ngành giáo dục còn thấp so với thị trường lao động, nên cũng là một trở ngại lớn trong việc tìm nhân sự phù hợp.</w:t>
      </w:r>
    </w:p>
    <w:p w:rsidR="0094536D" w:rsidRPr="006E797B" w:rsidRDefault="0008795B" w:rsidP="00F214ED">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75" w:name="_Toc375811869"/>
      <w:r>
        <w:rPr>
          <w:rFonts w:asciiTheme="majorHAnsi" w:hAnsiTheme="majorHAnsi" w:cstheme="majorHAnsi"/>
          <w:b/>
          <w:sz w:val="26"/>
          <w:szCs w:val="26"/>
        </w:rPr>
        <w:t xml:space="preserve"> </w:t>
      </w:r>
      <w:bookmarkStart w:id="76" w:name="_Toc460669755"/>
      <w:r w:rsidR="0094536D" w:rsidRPr="006E797B">
        <w:rPr>
          <w:rFonts w:asciiTheme="majorHAnsi" w:hAnsiTheme="majorHAnsi" w:cstheme="majorHAnsi"/>
          <w:b/>
          <w:sz w:val="26"/>
          <w:szCs w:val="26"/>
        </w:rPr>
        <w:t>Người học: chế độ chính sách, việc làm sau tốt nghiệp:</w:t>
      </w:r>
      <w:bookmarkEnd w:id="75"/>
      <w:bookmarkEnd w:id="76"/>
    </w:p>
    <w:p w:rsidR="0094536D" w:rsidRPr="006E797B" w:rsidRDefault="0094536D" w:rsidP="00F214ED">
      <w:pPr>
        <w:pStyle w:val="ListParagraph"/>
        <w:numPr>
          <w:ilvl w:val="3"/>
          <w:numId w:val="7"/>
        </w:numPr>
        <w:spacing w:after="0" w:line="288" w:lineRule="auto"/>
        <w:ind w:left="1843" w:hanging="992"/>
        <w:contextualSpacing w:val="0"/>
        <w:jc w:val="both"/>
        <w:outlineLvl w:val="3"/>
        <w:rPr>
          <w:rFonts w:asciiTheme="majorHAnsi" w:hAnsiTheme="majorHAnsi" w:cstheme="majorHAnsi"/>
          <w:b/>
          <w:sz w:val="26"/>
          <w:szCs w:val="26"/>
        </w:rPr>
      </w:pPr>
      <w:bookmarkStart w:id="77" w:name="_Toc375811870"/>
      <w:r w:rsidRPr="006E797B">
        <w:rPr>
          <w:rFonts w:asciiTheme="majorHAnsi" w:hAnsiTheme="majorHAnsi" w:cstheme="majorHAnsi"/>
          <w:b/>
          <w:sz w:val="26"/>
          <w:szCs w:val="26"/>
        </w:rPr>
        <w:t>Chế độ chính sách:</w:t>
      </w:r>
      <w:bookmarkEnd w:id="77"/>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luôn giải quyết tốt, kịp thời các chế độ, chính sách, khen thưởng, quyền lợi theo đúng qui định cho HS-SV.</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luôn tổ chức tốt các hoạt động phong trào văn thể mỹ từ Chi đoàn lớp đến Đoàn, Hội Sinh viên cấp trường.</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Trường luôn tổ chức thực hiện việc học, thi nghiêm túc, không chạy theo bệnh thành tích và tiêu cực trong thi cử.</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Mỗi học kỳ trường đều tổ chức thi học sinh sinh viên giỏi nghề để tạo phong trào thi đua học tốt cho học sinh sinh viên.</w:t>
      </w:r>
    </w:p>
    <w:p w:rsidR="0094536D" w:rsidRPr="006E797B" w:rsidRDefault="0094536D" w:rsidP="00F214ED">
      <w:pPr>
        <w:pStyle w:val="ListParagraph"/>
        <w:numPr>
          <w:ilvl w:val="3"/>
          <w:numId w:val="7"/>
        </w:numPr>
        <w:spacing w:after="0" w:line="288" w:lineRule="auto"/>
        <w:ind w:left="1843" w:hanging="992"/>
        <w:contextualSpacing w:val="0"/>
        <w:jc w:val="both"/>
        <w:outlineLvl w:val="3"/>
        <w:rPr>
          <w:rFonts w:asciiTheme="majorHAnsi" w:hAnsiTheme="majorHAnsi" w:cstheme="majorHAnsi"/>
          <w:b/>
          <w:sz w:val="26"/>
          <w:szCs w:val="26"/>
        </w:rPr>
      </w:pPr>
      <w:bookmarkStart w:id="78" w:name="_Toc375811871"/>
      <w:r w:rsidRPr="006E797B">
        <w:rPr>
          <w:rFonts w:asciiTheme="majorHAnsi" w:hAnsiTheme="majorHAnsi" w:cstheme="majorHAnsi"/>
          <w:b/>
          <w:sz w:val="26"/>
          <w:szCs w:val="26"/>
        </w:rPr>
        <w:t>Việc làm sau tốt nghiệp:</w:t>
      </w:r>
      <w:bookmarkEnd w:id="78"/>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5% học sinh sinh viên học tiếp lên liên thông CĐ-ĐH.</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75,6% học sinh sinh viên tốt nghiệp có việc làm ổn định.</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 xml:space="preserve">Trong đó, 100% học sinh TCCN có việc làm sau khi tốt nghiệp </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Trong tổng số học sinh sinh viên có việc làm, có:</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lastRenderedPageBreak/>
        <w:t xml:space="preserve">+ Doanh nghiệp Nhà nước: </w:t>
      </w:r>
      <w:r w:rsidRPr="006E797B">
        <w:rPr>
          <w:rFonts w:asciiTheme="majorHAnsi" w:hAnsiTheme="majorHAnsi" w:cstheme="majorHAnsi"/>
          <w:bCs/>
          <w:sz w:val="26"/>
          <w:szCs w:val="26"/>
        </w:rPr>
        <w:tab/>
        <w:t>10%</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Doanh nghiệp tư nhân:  </w:t>
      </w:r>
      <w:r w:rsidRPr="006E797B">
        <w:rPr>
          <w:rFonts w:asciiTheme="majorHAnsi" w:hAnsiTheme="majorHAnsi" w:cstheme="majorHAnsi"/>
          <w:bCs/>
          <w:sz w:val="26"/>
          <w:szCs w:val="26"/>
        </w:rPr>
        <w:tab/>
        <w:t>55%</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Công ty liên doanh:  </w:t>
      </w:r>
      <w:r w:rsidRPr="006E797B">
        <w:rPr>
          <w:rFonts w:asciiTheme="majorHAnsi" w:hAnsiTheme="majorHAnsi" w:cstheme="majorHAnsi"/>
          <w:bCs/>
          <w:sz w:val="26"/>
          <w:szCs w:val="26"/>
        </w:rPr>
        <w:tab/>
        <w:t>20%</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Công ty nước ngoài : </w:t>
      </w:r>
      <w:r w:rsidRPr="006E797B">
        <w:rPr>
          <w:rFonts w:asciiTheme="majorHAnsi" w:hAnsiTheme="majorHAnsi" w:cstheme="majorHAnsi"/>
          <w:bCs/>
          <w:sz w:val="26"/>
          <w:szCs w:val="26"/>
        </w:rPr>
        <w:tab/>
        <w:t>10%</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Tự tạo việc làm:  </w:t>
      </w:r>
      <w:r w:rsidRPr="006E797B">
        <w:rPr>
          <w:rFonts w:asciiTheme="majorHAnsi" w:hAnsiTheme="majorHAnsi" w:cstheme="majorHAnsi"/>
          <w:bCs/>
          <w:sz w:val="26"/>
          <w:szCs w:val="26"/>
        </w:rPr>
        <w:tab/>
        <w:t>5%</w:t>
      </w:r>
    </w:p>
    <w:p w:rsidR="0094536D" w:rsidRPr="006E797B" w:rsidRDefault="0094536D" w:rsidP="0036130A">
      <w:pPr>
        <w:pStyle w:val="NormalWeb"/>
        <w:numPr>
          <w:ilvl w:val="0"/>
          <w:numId w:val="9"/>
        </w:numPr>
        <w:shd w:val="clear" w:color="auto" w:fill="FFFFFF"/>
        <w:tabs>
          <w:tab w:val="left" w:pos="426"/>
        </w:tabs>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Những ngành đạt tỉ lệ có việc làm cao:</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Công nghệ kỹ thuật Điện: </w:t>
      </w:r>
      <w:r w:rsidRPr="006E797B">
        <w:rPr>
          <w:rFonts w:asciiTheme="majorHAnsi" w:hAnsiTheme="majorHAnsi" w:cstheme="majorHAnsi"/>
          <w:bCs/>
          <w:sz w:val="26"/>
          <w:szCs w:val="26"/>
        </w:rPr>
        <w:tab/>
        <w:t>89,86%</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Công nghệ kỹ thuật Cơ khí:  </w:t>
      </w:r>
      <w:r w:rsidRPr="006E797B">
        <w:rPr>
          <w:rFonts w:asciiTheme="majorHAnsi" w:hAnsiTheme="majorHAnsi" w:cstheme="majorHAnsi"/>
          <w:bCs/>
          <w:sz w:val="26"/>
          <w:szCs w:val="26"/>
        </w:rPr>
        <w:tab/>
        <w:t>97,48%</w:t>
      </w:r>
    </w:p>
    <w:p w:rsidR="0094536D" w:rsidRPr="006E797B" w:rsidRDefault="0094536D" w:rsidP="0094536D">
      <w:pPr>
        <w:tabs>
          <w:tab w:val="right" w:pos="5490"/>
        </w:tabs>
        <w:spacing w:before="80" w:after="0"/>
        <w:ind w:firstLine="990"/>
        <w:jc w:val="both"/>
        <w:rPr>
          <w:rFonts w:asciiTheme="majorHAnsi" w:hAnsiTheme="majorHAnsi" w:cstheme="majorHAnsi"/>
          <w:bCs/>
          <w:sz w:val="26"/>
          <w:szCs w:val="26"/>
        </w:rPr>
      </w:pPr>
      <w:r w:rsidRPr="006E797B">
        <w:rPr>
          <w:rFonts w:asciiTheme="majorHAnsi" w:hAnsiTheme="majorHAnsi" w:cstheme="majorHAnsi"/>
          <w:bCs/>
          <w:sz w:val="26"/>
          <w:szCs w:val="26"/>
        </w:rPr>
        <w:t xml:space="preserve">+ Công nghệ May:  </w:t>
      </w:r>
      <w:r w:rsidRPr="006E797B">
        <w:rPr>
          <w:rFonts w:asciiTheme="majorHAnsi" w:hAnsiTheme="majorHAnsi" w:cstheme="majorHAnsi"/>
          <w:bCs/>
          <w:sz w:val="26"/>
          <w:szCs w:val="26"/>
        </w:rPr>
        <w:tab/>
        <w:t>94,44%</w:t>
      </w:r>
    </w:p>
    <w:p w:rsidR="0094536D" w:rsidRPr="006E797B" w:rsidRDefault="0008795B" w:rsidP="00F214ED">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79" w:name="_Toc375811872"/>
      <w:r>
        <w:rPr>
          <w:rFonts w:asciiTheme="majorHAnsi" w:hAnsiTheme="majorHAnsi" w:cstheme="majorHAnsi"/>
          <w:b/>
          <w:sz w:val="26"/>
          <w:szCs w:val="26"/>
        </w:rPr>
        <w:t xml:space="preserve"> </w:t>
      </w:r>
      <w:bookmarkStart w:id="80" w:name="_Toc460669756"/>
      <w:r w:rsidR="0094536D" w:rsidRPr="006E797B">
        <w:rPr>
          <w:rFonts w:asciiTheme="majorHAnsi" w:hAnsiTheme="majorHAnsi" w:cstheme="majorHAnsi"/>
          <w:b/>
          <w:sz w:val="26"/>
          <w:szCs w:val="26"/>
        </w:rPr>
        <w:t>Công tác kế hoạch</w:t>
      </w:r>
      <w:bookmarkEnd w:id="79"/>
      <w:bookmarkEnd w:id="80"/>
    </w:p>
    <w:p w:rsidR="0094536D" w:rsidRPr="006E797B" w:rsidRDefault="0094536D" w:rsidP="00F214E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Năm 2013, Nhà trường đã lập kế hoạch chiến lược phát triển trường giai đoạn 2013- 2015 và tầm nhìn đến 2020. Hàng năm có rà soát đánh giá tiến độ thực hiện và rút kinh nghiệm, điều chỉnh chỉ tiêu phát triển cho phù hợp với những thay đổi của môi trường bên trong cũng như bên ngoài nhà trường.</w:t>
      </w:r>
    </w:p>
    <w:p w:rsidR="0094536D" w:rsidRPr="006E797B" w:rsidRDefault="0094536D" w:rsidP="00F214E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Đầu mỗi năm học, nhà trường đã lập kế hoạch năm học phản ánh chỉ tiêu phấn đấu của nhà trường trong các mặt hoạt động: Công tác chính trị tư tưởng và việc tổ chức thực hiện các cuộc vận động của ngành; Công tác tuyển sinh; Công tác đào tạo; Công tác sinh viên – học sinh; Công tác đảm bảo chất lượng; Công tác hoạt động nghiên cứu khoa học; Công tác tổ chức, xây dựng và phát triển đội ngũ; Công tác quan hệ hợp tác trong và ngoài nước; Công tác kế hoạch tài chính; Công tác đầu tư phát triển cơ sở vật chất; trang thiết bị; thư viện phục vụ đào tạo; Công tác thanh tra, kiểm tra nội bộ; Công tác ứng dụng công nghệ thông tin trong quản lý và trong giảng dạy; Cuối mỗi năm học có đánh giá, rút kinh nghiệm việc thực hiện kế hoạch năm học.</w:t>
      </w:r>
    </w:p>
    <w:p w:rsidR="0094536D" w:rsidRPr="006E797B" w:rsidRDefault="0094536D" w:rsidP="00F214E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 Trên cơ sở kế hoạch năm học của nhà trường và kế hoạch tiến độ về thời gian đào tạo hàng năm, các đơn vị chức năng trực thuộc trường đã lập kế hoạch hoạt động theo học kỳ, hàng quý, hàng tháng, các kế hoạch này được kiểm tra và rà soát chặt chẽ, để bảo đảm tiến độ giảng dạy và phục vụ giảng dạy theo mục tiêu đã định, đạt hiệu quả tốt.</w:t>
      </w:r>
    </w:p>
    <w:p w:rsidR="0094536D" w:rsidRPr="006E797B" w:rsidRDefault="0008795B" w:rsidP="00F214ED">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81" w:name="_Toc375811876"/>
      <w:r>
        <w:rPr>
          <w:rFonts w:asciiTheme="majorHAnsi" w:hAnsiTheme="majorHAnsi" w:cstheme="majorHAnsi"/>
          <w:b/>
          <w:sz w:val="26"/>
          <w:szCs w:val="26"/>
        </w:rPr>
        <w:t xml:space="preserve"> </w:t>
      </w:r>
      <w:bookmarkStart w:id="82" w:name="_Toc460669757"/>
      <w:r w:rsidR="0094536D" w:rsidRPr="006E797B">
        <w:rPr>
          <w:rFonts w:asciiTheme="majorHAnsi" w:hAnsiTheme="majorHAnsi" w:cstheme="majorHAnsi"/>
          <w:b/>
          <w:sz w:val="26"/>
          <w:szCs w:val="26"/>
        </w:rPr>
        <w:t>Quan hệ giữa nhà trường và xã hội:</w:t>
      </w:r>
      <w:bookmarkEnd w:id="81"/>
      <w:bookmarkEnd w:id="82"/>
    </w:p>
    <w:p w:rsidR="0094536D" w:rsidRPr="006E797B" w:rsidRDefault="0094536D" w:rsidP="006E797B">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Trong 5 năm qua nhà trường đã hợp tác gắn kết với hơn 500 doanh nghiệp để tạo điều kiện thuận lợi cho học sinh sinh viên đến thực tập tốt nghiệp và làm việc sau khi tốt nghiệp. Các doanh nghiệp đã chú trọng rèn luyện tác phong công nghiệp, kỷ luật lao động và tay nghề cho học sinh sinh viên của trường để sau khi tốt nghiệp các em đáp ứng được nhu cầu tuyển dụng của các doanh nghiệp, góp phần nâng cao về số lượng và chất lượng cho đội ngũ lao động kỹ thuật của Thành phố.</w:t>
      </w:r>
    </w:p>
    <w:p w:rsidR="0094536D" w:rsidRPr="006E797B" w:rsidRDefault="0094536D" w:rsidP="006E797B">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Các doanh nghiệp hiện nay luôn ưu tiên cho HS-SV của trường đến thực tập tốt nghiệp và tuyển dụng làm việc.</w:t>
      </w:r>
    </w:p>
    <w:p w:rsidR="0094536D" w:rsidRPr="006E797B" w:rsidRDefault="0094536D" w:rsidP="0094536D">
      <w:pPr>
        <w:pStyle w:val="NormalWeb"/>
        <w:shd w:val="clear" w:color="auto" w:fill="FFFFFF"/>
        <w:tabs>
          <w:tab w:val="left" w:pos="426"/>
        </w:tabs>
        <w:jc w:val="both"/>
        <w:rPr>
          <w:rFonts w:asciiTheme="majorHAnsi" w:hAnsiTheme="majorHAnsi" w:cstheme="majorHAnsi"/>
          <w:sz w:val="26"/>
          <w:szCs w:val="26"/>
        </w:rPr>
      </w:pPr>
    </w:p>
    <w:p w:rsidR="006C1177" w:rsidRPr="006E797B" w:rsidRDefault="0008795B" w:rsidP="00DD4EC3">
      <w:pPr>
        <w:pStyle w:val="ListParagraph"/>
        <w:numPr>
          <w:ilvl w:val="1"/>
          <w:numId w:val="7"/>
        </w:numPr>
        <w:spacing w:line="288" w:lineRule="auto"/>
        <w:ind w:left="709" w:hanging="425"/>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lastRenderedPageBreak/>
        <w:t xml:space="preserve"> </w:t>
      </w:r>
      <w:bookmarkStart w:id="83" w:name="_Toc460669758"/>
      <w:r w:rsidR="0094536D" w:rsidRPr="006E797B">
        <w:rPr>
          <w:rFonts w:asciiTheme="majorHAnsi" w:eastAsia="Times New Roman" w:hAnsiTheme="majorHAnsi" w:cstheme="majorHAnsi"/>
          <w:b/>
          <w:sz w:val="26"/>
          <w:szCs w:val="26"/>
          <w:lang w:val="en-GB" w:eastAsia="en-GB"/>
        </w:rPr>
        <w:t>Thực trạng quản lý quá trình đào tạo tại trường CĐKT Lý Tự Trọng thành phố Hồ Chí Minh.</w:t>
      </w:r>
      <w:bookmarkEnd w:id="83"/>
    </w:p>
    <w:p w:rsidR="0094536D" w:rsidRPr="006E797B" w:rsidRDefault="0008795B" w:rsidP="00DD4EC3">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84" w:name="bookmark6"/>
      <w:r>
        <w:rPr>
          <w:rFonts w:asciiTheme="majorHAnsi" w:hAnsiTheme="majorHAnsi" w:cstheme="majorHAnsi"/>
          <w:b/>
          <w:sz w:val="26"/>
          <w:szCs w:val="26"/>
        </w:rPr>
        <w:t xml:space="preserve"> </w:t>
      </w:r>
      <w:bookmarkStart w:id="85" w:name="_Toc460669759"/>
      <w:r w:rsidR="0094536D" w:rsidRPr="006E797B">
        <w:rPr>
          <w:rFonts w:asciiTheme="majorHAnsi" w:hAnsiTheme="majorHAnsi" w:cstheme="majorHAnsi"/>
          <w:b/>
          <w:sz w:val="26"/>
          <w:szCs w:val="26"/>
        </w:rPr>
        <w:t>Quản lý xây dựng và thực hiện mục tiêu đào tạo</w:t>
      </w:r>
      <w:bookmarkEnd w:id="84"/>
      <w:bookmarkEnd w:id="85"/>
    </w:p>
    <w:p w:rsidR="00DD4EC3" w:rsidRPr="006E797B" w:rsidRDefault="00DD4EC3" w:rsidP="00DD4EC3">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Công tác quản lý mục tiêu đào tạo của nhà trường trong thời gian qua thực hiện tốt, tuy nhiên vẫn còn phải tập trung nhiều hơn nữa trong công tác kiểm tra, đánh giá, sà soát và điều chỉnh cho phù hợp với từng giai đoạn phát triển của nhà trường.</w:t>
      </w:r>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Qua khảo sát cho thấy: chỉ có </w:t>
      </w:r>
      <w:r w:rsidR="00B4383A" w:rsidRPr="006E797B">
        <w:rPr>
          <w:rFonts w:asciiTheme="majorHAnsi" w:eastAsia="Times New Roman" w:hAnsiTheme="majorHAnsi" w:cstheme="majorHAnsi"/>
          <w:sz w:val="26"/>
          <w:szCs w:val="26"/>
          <w:lang w:val="en-US"/>
        </w:rPr>
        <w:t>70</w:t>
      </w:r>
      <w:r w:rsidRPr="006E797B">
        <w:rPr>
          <w:rFonts w:asciiTheme="majorHAnsi" w:eastAsia="Times New Roman" w:hAnsiTheme="majorHAnsi" w:cstheme="majorHAnsi"/>
          <w:sz w:val="26"/>
          <w:szCs w:val="26"/>
          <w:lang w:val="en-US"/>
        </w:rPr>
        <w:t>,</w:t>
      </w:r>
      <w:r w:rsidR="00B4383A" w:rsidRPr="006E797B">
        <w:rPr>
          <w:rFonts w:asciiTheme="majorHAnsi" w:eastAsia="Times New Roman" w:hAnsiTheme="majorHAnsi" w:cstheme="majorHAnsi"/>
          <w:sz w:val="26"/>
          <w:szCs w:val="26"/>
          <w:lang w:val="en-US"/>
        </w:rPr>
        <w:t>1</w:t>
      </w:r>
      <w:r w:rsidRPr="006E797B">
        <w:rPr>
          <w:rFonts w:asciiTheme="majorHAnsi" w:eastAsia="Times New Roman" w:hAnsiTheme="majorHAnsi" w:cstheme="majorHAnsi"/>
          <w:sz w:val="26"/>
          <w:szCs w:val="26"/>
          <w:lang w:val="en-US"/>
        </w:rPr>
        <w:t xml:space="preserve">% </w:t>
      </w:r>
      <w:r w:rsidR="00B4383A" w:rsidRPr="006E797B">
        <w:rPr>
          <w:rFonts w:asciiTheme="majorHAnsi" w:eastAsia="Times New Roman" w:hAnsiTheme="majorHAnsi" w:cstheme="majorHAnsi"/>
          <w:sz w:val="26"/>
          <w:szCs w:val="26"/>
          <w:lang w:val="en-US"/>
        </w:rPr>
        <w:t xml:space="preserve">cán bộ quản lý </w:t>
      </w:r>
      <w:r w:rsidRPr="006E797B">
        <w:rPr>
          <w:rFonts w:asciiTheme="majorHAnsi" w:eastAsia="Times New Roman" w:hAnsiTheme="majorHAnsi" w:cstheme="majorHAnsi"/>
          <w:sz w:val="26"/>
          <w:szCs w:val="26"/>
          <w:lang w:val="en-US"/>
        </w:rPr>
        <w:t xml:space="preserve">và </w:t>
      </w:r>
      <w:r w:rsidR="00B4383A" w:rsidRPr="006E797B">
        <w:rPr>
          <w:rFonts w:asciiTheme="majorHAnsi" w:eastAsia="Times New Roman" w:hAnsiTheme="majorHAnsi" w:cstheme="majorHAnsi"/>
          <w:sz w:val="26"/>
          <w:szCs w:val="26"/>
          <w:lang w:val="en-US"/>
        </w:rPr>
        <w:t>giảng viên</w:t>
      </w:r>
      <w:r w:rsidRPr="006E797B">
        <w:rPr>
          <w:rFonts w:asciiTheme="majorHAnsi" w:eastAsia="Times New Roman" w:hAnsiTheme="majorHAnsi" w:cstheme="majorHAnsi"/>
          <w:sz w:val="26"/>
          <w:szCs w:val="26"/>
          <w:lang w:val="en-US"/>
        </w:rPr>
        <w:t xml:space="preserve"> cho rằng mục tiêu đào tạo của Nhà trường phù hợp với mục tiêu đào tạo cao đẳng qui định tại Luật giáo dục. Có </w:t>
      </w:r>
      <w:r w:rsidR="00B4383A" w:rsidRPr="006E797B">
        <w:rPr>
          <w:rFonts w:asciiTheme="majorHAnsi" w:eastAsia="Times New Roman" w:hAnsiTheme="majorHAnsi" w:cstheme="majorHAnsi"/>
          <w:sz w:val="26"/>
          <w:szCs w:val="26"/>
          <w:lang w:val="en-US"/>
        </w:rPr>
        <w:t>62</w:t>
      </w:r>
      <w:r w:rsidRPr="006E797B">
        <w:rPr>
          <w:rFonts w:asciiTheme="majorHAnsi" w:eastAsia="Times New Roman" w:hAnsiTheme="majorHAnsi" w:cstheme="majorHAnsi"/>
          <w:sz w:val="26"/>
          <w:szCs w:val="26"/>
          <w:lang w:val="en-US"/>
        </w:rPr>
        <w:t xml:space="preserve">,7% </w:t>
      </w:r>
      <w:r w:rsidR="00B4383A" w:rsidRPr="006E797B">
        <w:rPr>
          <w:rFonts w:asciiTheme="majorHAnsi" w:eastAsia="Times New Roman" w:hAnsiTheme="majorHAnsi" w:cstheme="majorHAnsi"/>
          <w:sz w:val="26"/>
          <w:szCs w:val="26"/>
          <w:lang w:val="en-US"/>
        </w:rPr>
        <w:t xml:space="preserve">cán bộ quản lý và giáo viên </w:t>
      </w:r>
      <w:r w:rsidRPr="006E797B">
        <w:rPr>
          <w:rFonts w:asciiTheme="majorHAnsi" w:eastAsia="Times New Roman" w:hAnsiTheme="majorHAnsi" w:cstheme="majorHAnsi"/>
          <w:sz w:val="26"/>
          <w:szCs w:val="26"/>
          <w:lang w:val="en-US"/>
        </w:rPr>
        <w:t xml:space="preserve">cho rằng mục tiêu đào tạo của Nhà trường là rõ ràng </w:t>
      </w:r>
      <w:r w:rsidR="00B4383A" w:rsidRPr="006E797B">
        <w:rPr>
          <w:rFonts w:asciiTheme="majorHAnsi" w:eastAsia="Times New Roman" w:hAnsiTheme="majorHAnsi" w:cstheme="majorHAnsi"/>
          <w:sz w:val="26"/>
          <w:szCs w:val="26"/>
          <w:lang w:val="en-US"/>
        </w:rPr>
        <w:t>cụ thể và công bố công khai. Có 6</w:t>
      </w:r>
      <w:r w:rsidRPr="006E797B">
        <w:rPr>
          <w:rFonts w:asciiTheme="majorHAnsi" w:eastAsia="Times New Roman" w:hAnsiTheme="majorHAnsi" w:cstheme="majorHAnsi"/>
          <w:sz w:val="26"/>
          <w:szCs w:val="26"/>
          <w:lang w:val="en-US"/>
        </w:rPr>
        <w:t>0,6% cho rằng mục tiêu đào tạo được định kỳ rà soát, điều chỉnh theo hướng nâng cao chất lượng, phù hợp với các giai đoạn phát triển của trường..</w:t>
      </w:r>
    </w:p>
    <w:p w:rsidR="0094536D" w:rsidRPr="006E797B" w:rsidRDefault="0008795B" w:rsidP="00DD4EC3">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86" w:name="bookmark7"/>
      <w:r>
        <w:rPr>
          <w:rFonts w:asciiTheme="majorHAnsi" w:hAnsiTheme="majorHAnsi" w:cstheme="majorHAnsi"/>
          <w:b/>
          <w:sz w:val="26"/>
          <w:szCs w:val="26"/>
        </w:rPr>
        <w:t xml:space="preserve"> </w:t>
      </w:r>
      <w:bookmarkStart w:id="87" w:name="_Toc460669760"/>
      <w:r w:rsidR="008C3A6A" w:rsidRPr="006E797B">
        <w:rPr>
          <w:rFonts w:asciiTheme="majorHAnsi" w:hAnsiTheme="majorHAnsi" w:cstheme="majorHAnsi"/>
          <w:b/>
          <w:sz w:val="26"/>
          <w:szCs w:val="26"/>
        </w:rPr>
        <w:t>Q</w:t>
      </w:r>
      <w:r w:rsidR="0094536D" w:rsidRPr="006E797B">
        <w:rPr>
          <w:rFonts w:asciiTheme="majorHAnsi" w:hAnsiTheme="majorHAnsi" w:cstheme="majorHAnsi"/>
          <w:b/>
          <w:sz w:val="26"/>
          <w:szCs w:val="26"/>
        </w:rPr>
        <w:t>uản lý xây dựng và thực hiện nội dung chương trình đào tạo</w:t>
      </w:r>
      <w:bookmarkEnd w:id="86"/>
      <w:bookmarkEnd w:id="87"/>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Qua khảo sát cho thấy: Có </w:t>
      </w:r>
      <w:r w:rsidR="00906B70" w:rsidRPr="006E797B">
        <w:rPr>
          <w:rFonts w:asciiTheme="majorHAnsi" w:eastAsia="Times New Roman" w:hAnsiTheme="majorHAnsi" w:cstheme="majorHAnsi"/>
          <w:sz w:val="26"/>
          <w:szCs w:val="26"/>
          <w:lang w:val="en-US"/>
        </w:rPr>
        <w:t>70</w:t>
      </w:r>
      <w:r w:rsidRPr="006E797B">
        <w:rPr>
          <w:rFonts w:asciiTheme="majorHAnsi" w:eastAsia="Times New Roman" w:hAnsiTheme="majorHAnsi" w:cstheme="majorHAnsi"/>
          <w:sz w:val="26"/>
          <w:szCs w:val="26"/>
          <w:lang w:val="en-US"/>
        </w:rPr>
        <w:t>,</w:t>
      </w:r>
      <w:r w:rsidR="00906B70" w:rsidRPr="006E797B">
        <w:rPr>
          <w:rFonts w:asciiTheme="majorHAnsi" w:eastAsia="Times New Roman" w:hAnsiTheme="majorHAnsi" w:cstheme="majorHAnsi"/>
          <w:sz w:val="26"/>
          <w:szCs w:val="26"/>
          <w:lang w:val="en-US"/>
        </w:rPr>
        <w:t>5</w:t>
      </w:r>
      <w:r w:rsidRPr="006E797B">
        <w:rPr>
          <w:rFonts w:asciiTheme="majorHAnsi" w:eastAsia="Times New Roman" w:hAnsiTheme="majorHAnsi" w:cstheme="majorHAnsi"/>
          <w:sz w:val="26"/>
          <w:szCs w:val="26"/>
          <w:lang w:val="en-US"/>
        </w:rPr>
        <w:t xml:space="preserve">% ý kiến </w:t>
      </w:r>
      <w:r w:rsidR="00906B70" w:rsidRPr="006E797B">
        <w:rPr>
          <w:rFonts w:asciiTheme="majorHAnsi" w:eastAsia="Times New Roman" w:hAnsiTheme="majorHAnsi" w:cstheme="majorHAnsi"/>
          <w:sz w:val="26"/>
          <w:szCs w:val="26"/>
          <w:lang w:val="en-US"/>
        </w:rPr>
        <w:t xml:space="preserve">cán bộ quản lý và giảng viên </w:t>
      </w:r>
      <w:r w:rsidRPr="006E797B">
        <w:rPr>
          <w:rFonts w:asciiTheme="majorHAnsi" w:eastAsia="Times New Roman" w:hAnsiTheme="majorHAnsi" w:cstheme="majorHAnsi"/>
          <w:sz w:val="26"/>
          <w:szCs w:val="26"/>
          <w:lang w:val="en-US"/>
        </w:rPr>
        <w:t xml:space="preserve">cho rằng chương trình giáo dục của Nhà trường có mục tiêu rõ ràng, cụ thể và cấu trúc hợp lý. Có </w:t>
      </w:r>
      <w:r w:rsidR="00906B70" w:rsidRPr="006E797B">
        <w:rPr>
          <w:rFonts w:asciiTheme="majorHAnsi" w:eastAsia="Times New Roman" w:hAnsiTheme="majorHAnsi" w:cstheme="majorHAnsi"/>
          <w:sz w:val="26"/>
          <w:szCs w:val="26"/>
          <w:lang w:val="en-US"/>
        </w:rPr>
        <w:t>60</w:t>
      </w:r>
      <w:r w:rsidRPr="006E797B">
        <w:rPr>
          <w:rFonts w:asciiTheme="majorHAnsi" w:eastAsia="Times New Roman" w:hAnsiTheme="majorHAnsi" w:cstheme="majorHAnsi"/>
          <w:sz w:val="26"/>
          <w:szCs w:val="26"/>
          <w:lang w:val="en-US"/>
        </w:rPr>
        <w:t xml:space="preserve">,2% ý kiến cho rằng chuẩn kiến thức và kỹ năng của chương trình giáo dục đáp ứng linh hoạt nhu cầu nhân lực của thị trường lao động. Đa số ý kiến cho rằng việc xây dựng chương trình chi tiết cho tất cả các học phần thuộc các ngành và chuyên ngành đào tạo là đạt yêu cầu, tuy nhiên việc cập nhật thông tin, định kỳ rà soát và điều chỉnh nội dung chương trình chi tiết chưa được thực hiện tốt. Có </w:t>
      </w:r>
      <w:r w:rsidR="00906B70" w:rsidRPr="006E797B">
        <w:rPr>
          <w:rFonts w:asciiTheme="majorHAnsi" w:eastAsia="Times New Roman" w:hAnsiTheme="majorHAnsi" w:cstheme="majorHAnsi"/>
          <w:sz w:val="26"/>
          <w:szCs w:val="26"/>
          <w:lang w:val="en-US"/>
        </w:rPr>
        <w:t>80</w:t>
      </w:r>
      <w:r w:rsidRPr="006E797B">
        <w:rPr>
          <w:rFonts w:asciiTheme="majorHAnsi" w:eastAsia="Times New Roman" w:hAnsiTheme="majorHAnsi" w:cstheme="majorHAnsi"/>
          <w:sz w:val="26"/>
          <w:szCs w:val="26"/>
          <w:lang w:val="en-US"/>
        </w:rPr>
        <w:t>,7% ý kiến cho rằng chương trình giáo dục của Nhà trường có tính liên thông cao.</w:t>
      </w:r>
    </w:p>
    <w:p w:rsidR="0094536D" w:rsidRPr="006E797B" w:rsidRDefault="0008795B" w:rsidP="00DD4EC3">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88" w:name="bookmark8"/>
      <w:r>
        <w:rPr>
          <w:rFonts w:asciiTheme="majorHAnsi" w:hAnsiTheme="majorHAnsi" w:cstheme="majorHAnsi"/>
          <w:b/>
          <w:sz w:val="26"/>
          <w:szCs w:val="26"/>
        </w:rPr>
        <w:t xml:space="preserve"> </w:t>
      </w:r>
      <w:bookmarkStart w:id="89" w:name="_Toc460669761"/>
      <w:r w:rsidR="008C3A6A" w:rsidRPr="006E797B">
        <w:rPr>
          <w:rFonts w:asciiTheme="majorHAnsi" w:hAnsiTheme="majorHAnsi" w:cstheme="majorHAnsi"/>
          <w:b/>
          <w:sz w:val="26"/>
          <w:szCs w:val="26"/>
        </w:rPr>
        <w:t>Q</w:t>
      </w:r>
      <w:r w:rsidR="0094536D" w:rsidRPr="006E797B">
        <w:rPr>
          <w:rFonts w:asciiTheme="majorHAnsi" w:hAnsiTheme="majorHAnsi" w:cstheme="majorHAnsi"/>
          <w:b/>
          <w:sz w:val="26"/>
          <w:szCs w:val="26"/>
        </w:rPr>
        <w:t>uản lý công tác đổi mới phương pháp giảng dạy và hình thức tổ chức đào tạo</w:t>
      </w:r>
      <w:bookmarkEnd w:id="88"/>
      <w:bookmarkEnd w:id="89"/>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Việc xây dựng các tiêu chí, thang điểm đánh giá tiết giảng của giảng viên được đánh giá cao trong công tác đổi mới </w:t>
      </w:r>
      <w:r w:rsidR="00906B70" w:rsidRPr="006E797B">
        <w:rPr>
          <w:rFonts w:asciiTheme="majorHAnsi" w:eastAsia="Times New Roman" w:hAnsiTheme="majorHAnsi" w:cstheme="majorHAnsi"/>
          <w:sz w:val="26"/>
          <w:szCs w:val="26"/>
          <w:lang w:val="en-US"/>
        </w:rPr>
        <w:t>phương pháp</w:t>
      </w:r>
      <w:r w:rsidRPr="006E797B">
        <w:rPr>
          <w:rFonts w:asciiTheme="majorHAnsi" w:eastAsia="Times New Roman" w:hAnsiTheme="majorHAnsi" w:cstheme="majorHAnsi"/>
          <w:sz w:val="26"/>
          <w:szCs w:val="26"/>
          <w:lang w:val="en-US"/>
        </w:rPr>
        <w:t xml:space="preserve">, có 60,5% ý kiến </w:t>
      </w:r>
      <w:r w:rsidR="00906B70" w:rsidRPr="006E797B">
        <w:rPr>
          <w:rFonts w:asciiTheme="majorHAnsi" w:eastAsia="Times New Roman" w:hAnsiTheme="majorHAnsi" w:cstheme="majorHAnsi"/>
          <w:sz w:val="26"/>
          <w:szCs w:val="26"/>
          <w:lang w:val="en-US"/>
        </w:rPr>
        <w:t>cán bộ quản lý và giảng viên</w:t>
      </w:r>
      <w:r w:rsidRPr="006E797B">
        <w:rPr>
          <w:rFonts w:asciiTheme="majorHAnsi" w:eastAsia="Times New Roman" w:hAnsiTheme="majorHAnsi" w:cstheme="majorHAnsi"/>
          <w:sz w:val="26"/>
          <w:szCs w:val="26"/>
          <w:lang w:val="en-US"/>
        </w:rPr>
        <w:t xml:space="preserve"> đánh giá tốt về công tác này.</w:t>
      </w:r>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Chỉ có 32,4% giảng viên thường xuyên thuyết trình, độc thoại, 57,8% giảng viên thường xuyên thuyết trình và đối thoại, 63,4% giảng viên thường xuyên kết hợp thuyết trình và đặt câu hỏi gợi mở, chỉ có 39,7% giảng viên thường xuyên nêu tình huống để thảo luận nhóm và thảo luận chung cả lớp, 68,7% giảng viên thường xuyên cung cấp đầy đủ tài liệu và hướng dẫn HSSV tự nghiên cứu, giải đáp trên lớp, 54,7% giảng viên đổi mới phương pháp có sử dụng phương tiện hiện đại.</w:t>
      </w:r>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Giảng viên cơ cấu tiết giảng: thời gian tự nghiên cứu chỉ ở mức độ vừa 43,7%, thời gian nghe giảng ở mức độ nhiều 45,8%, thời gian thảo luận của HSSV không quá nhiều chỉ 34,2%. Nhìn chung, giảng viên cơ cấu đa dạng các phương pháp giảng dạy trong tiết giảng.</w:t>
      </w:r>
    </w:p>
    <w:p w:rsidR="0094536D" w:rsidRPr="006E797B" w:rsidRDefault="0008795B" w:rsidP="00DD4EC3">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90" w:name="bookmark9"/>
      <w:r>
        <w:rPr>
          <w:rFonts w:asciiTheme="majorHAnsi" w:hAnsiTheme="majorHAnsi" w:cstheme="majorHAnsi"/>
          <w:b/>
          <w:sz w:val="26"/>
          <w:szCs w:val="26"/>
        </w:rPr>
        <w:t xml:space="preserve"> </w:t>
      </w:r>
      <w:bookmarkStart w:id="91" w:name="_Toc460669762"/>
      <w:r w:rsidR="008C3A6A" w:rsidRPr="006E797B">
        <w:rPr>
          <w:rFonts w:asciiTheme="majorHAnsi" w:hAnsiTheme="majorHAnsi" w:cstheme="majorHAnsi"/>
          <w:b/>
          <w:sz w:val="26"/>
          <w:szCs w:val="26"/>
        </w:rPr>
        <w:t>Q</w:t>
      </w:r>
      <w:r w:rsidR="0094536D" w:rsidRPr="006E797B">
        <w:rPr>
          <w:rFonts w:asciiTheme="majorHAnsi" w:hAnsiTheme="majorHAnsi" w:cstheme="majorHAnsi"/>
          <w:b/>
          <w:sz w:val="26"/>
          <w:szCs w:val="26"/>
        </w:rPr>
        <w:t>uản lý giảng viên</w:t>
      </w:r>
      <w:bookmarkEnd w:id="90"/>
      <w:bookmarkEnd w:id="91"/>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lastRenderedPageBreak/>
        <w:t>Quản lý giảng viên là nhiệm vụ của tất cả các bộ phận trong nhà trường, từ các phòng chức năng đến các khoa chuyên môn</w:t>
      </w:r>
      <w:r w:rsidR="00906B70" w:rsidRPr="006E797B">
        <w:rPr>
          <w:rFonts w:asciiTheme="majorHAnsi" w:eastAsia="Times New Roman" w:hAnsiTheme="majorHAnsi" w:cstheme="majorHAnsi"/>
          <w:sz w:val="26"/>
          <w:szCs w:val="26"/>
          <w:lang w:val="en-US"/>
        </w:rPr>
        <w:t>, tổ chuyên môn trực thuộc khoa</w:t>
      </w:r>
      <w:r w:rsidRPr="006E797B">
        <w:rPr>
          <w:rFonts w:asciiTheme="majorHAnsi" w:eastAsia="Times New Roman" w:hAnsiTheme="majorHAnsi" w:cstheme="majorHAnsi"/>
          <w:sz w:val="26"/>
          <w:szCs w:val="26"/>
          <w:lang w:val="en-US"/>
        </w:rPr>
        <w:t xml:space="preserve">. </w:t>
      </w:r>
      <w:r w:rsidR="00906B70" w:rsidRPr="006E797B">
        <w:rPr>
          <w:rFonts w:asciiTheme="majorHAnsi" w:eastAsia="Times New Roman" w:hAnsiTheme="majorHAnsi" w:cstheme="majorHAnsi"/>
          <w:sz w:val="26"/>
          <w:szCs w:val="26"/>
          <w:lang w:val="en-US"/>
        </w:rPr>
        <w:t>Các khoa chuyên môn q</w:t>
      </w:r>
      <w:r w:rsidR="00906B70" w:rsidRPr="006E797B">
        <w:rPr>
          <w:rFonts w:asciiTheme="majorHAnsi" w:hAnsiTheme="majorHAnsi" w:cstheme="majorHAnsi"/>
          <w:color w:val="000000"/>
          <w:sz w:val="26"/>
          <w:szCs w:val="26"/>
          <w:shd w:val="clear" w:color="auto" w:fill="FFFFFF"/>
        </w:rPr>
        <w:t>uản lý giảng viên, người lao động và người học thuộc khoa theo phân cấp của</w:t>
      </w:r>
      <w:r w:rsidR="00906B70" w:rsidRPr="006E797B">
        <w:rPr>
          <w:rStyle w:val="apple-converted-space"/>
          <w:rFonts w:asciiTheme="majorHAnsi" w:hAnsiTheme="majorHAnsi" w:cstheme="majorHAnsi"/>
          <w:color w:val="000000"/>
          <w:sz w:val="26"/>
          <w:szCs w:val="26"/>
          <w:shd w:val="clear" w:color="auto" w:fill="FFFFFF"/>
        </w:rPr>
        <w:t> </w:t>
      </w:r>
      <w:r w:rsidR="00906B70" w:rsidRPr="006E797B">
        <w:rPr>
          <w:rFonts w:asciiTheme="majorHAnsi" w:hAnsiTheme="majorHAnsi" w:cstheme="majorHAnsi"/>
          <w:color w:val="000000"/>
          <w:sz w:val="26"/>
          <w:szCs w:val="26"/>
          <w:shd w:val="clear" w:color="auto" w:fill="FFFFFF"/>
        </w:rPr>
        <w:t>Hiệu trưởng</w:t>
      </w:r>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Trong thời gian qua, nhà trường thực hiện tốt việc phân công giảng dạy phù hợp với khả năng chuyên môn của giảng viên và quản lý việc thực hiện các biểu mẫu, sổ sách theo quy định, cụ thể: </w:t>
      </w:r>
      <w:r w:rsidR="00906B70" w:rsidRPr="006E797B">
        <w:rPr>
          <w:rFonts w:asciiTheme="majorHAnsi" w:eastAsia="Times New Roman" w:hAnsiTheme="majorHAnsi" w:cstheme="majorHAnsi"/>
          <w:sz w:val="26"/>
          <w:szCs w:val="26"/>
          <w:lang w:val="en-US"/>
        </w:rPr>
        <w:t>87</w:t>
      </w:r>
      <w:r w:rsidRPr="006E797B">
        <w:rPr>
          <w:rFonts w:asciiTheme="majorHAnsi" w:eastAsia="Times New Roman" w:hAnsiTheme="majorHAnsi" w:cstheme="majorHAnsi"/>
          <w:sz w:val="26"/>
          <w:szCs w:val="26"/>
          <w:lang w:val="en-US"/>
        </w:rPr>
        <w:t xml:space="preserve">.3% ý kiến đánh giá tốt về công tác này. Chỉ có 65% ý kiến cho rằng công tác quản lý việc thực hiện nội qui, qui chế của giảng viên là đạt yêu cầu. </w:t>
      </w:r>
      <w:r w:rsidR="00C16CBA" w:rsidRPr="006E797B">
        <w:rPr>
          <w:rFonts w:asciiTheme="majorHAnsi" w:eastAsia="Times New Roman" w:hAnsiTheme="majorHAnsi" w:cstheme="majorHAnsi"/>
          <w:sz w:val="26"/>
          <w:szCs w:val="26"/>
          <w:lang w:val="en-US"/>
        </w:rPr>
        <w:t xml:space="preserve">Khoa và </w:t>
      </w:r>
      <w:r w:rsidRPr="006E797B">
        <w:rPr>
          <w:rFonts w:asciiTheme="majorHAnsi" w:eastAsia="Times New Roman" w:hAnsiTheme="majorHAnsi" w:cstheme="majorHAnsi"/>
          <w:sz w:val="26"/>
          <w:szCs w:val="26"/>
          <w:lang w:val="en-US"/>
        </w:rPr>
        <w:t xml:space="preserve">Tổ bộ môn là đầu mối thực hiện công tác chuyên môn được nhà trường ủy thác. Nhà trường quản lý giảng viên thông qua </w:t>
      </w:r>
      <w:r w:rsidR="00C16CBA" w:rsidRPr="006E797B">
        <w:rPr>
          <w:rFonts w:asciiTheme="majorHAnsi" w:eastAsia="Times New Roman" w:hAnsiTheme="majorHAnsi" w:cstheme="majorHAnsi"/>
          <w:sz w:val="26"/>
          <w:szCs w:val="26"/>
          <w:lang w:val="en-US"/>
        </w:rPr>
        <w:t xml:space="preserve">khoa và </w:t>
      </w:r>
      <w:r w:rsidRPr="006E797B">
        <w:rPr>
          <w:rFonts w:asciiTheme="majorHAnsi" w:eastAsia="Times New Roman" w:hAnsiTheme="majorHAnsi" w:cstheme="majorHAnsi"/>
          <w:sz w:val="26"/>
          <w:szCs w:val="26"/>
          <w:lang w:val="en-US"/>
        </w:rPr>
        <w:t xml:space="preserve">tổ bộ môn. Có </w:t>
      </w:r>
      <w:r w:rsidR="00C16CBA" w:rsidRPr="006E797B">
        <w:rPr>
          <w:rFonts w:asciiTheme="majorHAnsi" w:eastAsia="Times New Roman" w:hAnsiTheme="majorHAnsi" w:cstheme="majorHAnsi"/>
          <w:sz w:val="26"/>
          <w:szCs w:val="26"/>
          <w:lang w:val="en-US"/>
        </w:rPr>
        <w:t>60</w:t>
      </w:r>
      <w:r w:rsidRPr="006E797B">
        <w:rPr>
          <w:rFonts w:asciiTheme="majorHAnsi" w:eastAsia="Times New Roman" w:hAnsiTheme="majorHAnsi" w:cstheme="majorHAnsi"/>
          <w:sz w:val="26"/>
          <w:szCs w:val="26"/>
          <w:lang w:val="en-US"/>
        </w:rPr>
        <w:t xml:space="preserve">,8% ý kiến của giảng viên và </w:t>
      </w:r>
      <w:r w:rsidR="00C16CBA" w:rsidRPr="006E797B">
        <w:rPr>
          <w:rFonts w:asciiTheme="majorHAnsi" w:eastAsia="Times New Roman" w:hAnsiTheme="majorHAnsi" w:cstheme="majorHAnsi"/>
          <w:sz w:val="26"/>
          <w:szCs w:val="26"/>
          <w:lang w:val="en-US"/>
        </w:rPr>
        <w:t xml:space="preserve">cán bộ quản lý </w:t>
      </w:r>
      <w:r w:rsidRPr="006E797B">
        <w:rPr>
          <w:rFonts w:asciiTheme="majorHAnsi" w:eastAsia="Times New Roman" w:hAnsiTheme="majorHAnsi" w:cstheme="majorHAnsi"/>
          <w:sz w:val="26"/>
          <w:szCs w:val="26"/>
          <w:lang w:val="en-US"/>
        </w:rPr>
        <w:t xml:space="preserve"> đánh giá cao công tác quản lý hoạt động của tổ bộ môn.</w:t>
      </w:r>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Nhìn chung công tác quản lý giảng viên của Nhà trường trong thời gian qua cũng đã thực hiện tương đối tốt, bên cạnh những mặt đạt được thì còn có những mặt cần phải khắc phục để đội ngũ giảng viên của Nhà trường không</w:t>
      </w:r>
      <w:r w:rsidR="00FF596A">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sz w:val="26"/>
          <w:szCs w:val="26"/>
          <w:lang w:val="en-US"/>
        </w:rPr>
        <w:t xml:space="preserve"> chỉ là lực lượng nòng cốt của nhà trường mà còn là lực lượng có uy tín nhất đối với HSSV, đối với xã hội.</w:t>
      </w:r>
    </w:p>
    <w:p w:rsidR="0094536D" w:rsidRPr="006E797B" w:rsidRDefault="0008795B" w:rsidP="00DD4EC3">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92" w:name="bookmark10"/>
      <w:r>
        <w:rPr>
          <w:rFonts w:asciiTheme="majorHAnsi" w:hAnsiTheme="majorHAnsi" w:cstheme="majorHAnsi"/>
          <w:b/>
          <w:sz w:val="26"/>
          <w:szCs w:val="26"/>
        </w:rPr>
        <w:t xml:space="preserve"> </w:t>
      </w:r>
      <w:bookmarkStart w:id="93" w:name="_Toc460669763"/>
      <w:r w:rsidR="008C3A6A" w:rsidRPr="006E797B">
        <w:rPr>
          <w:rFonts w:asciiTheme="majorHAnsi" w:hAnsiTheme="majorHAnsi" w:cstheme="majorHAnsi"/>
          <w:b/>
          <w:sz w:val="26"/>
          <w:szCs w:val="26"/>
        </w:rPr>
        <w:t>Q</w:t>
      </w:r>
      <w:r w:rsidR="0094536D" w:rsidRPr="006E797B">
        <w:rPr>
          <w:rFonts w:asciiTheme="majorHAnsi" w:hAnsiTheme="majorHAnsi" w:cstheme="majorHAnsi"/>
          <w:b/>
          <w:sz w:val="26"/>
          <w:szCs w:val="26"/>
        </w:rPr>
        <w:t>uản lý sinh viên</w:t>
      </w:r>
      <w:bookmarkEnd w:id="92"/>
      <w:bookmarkEnd w:id="93"/>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Qua khảo sát cho thấy Nhà trường đã tổ chức hướng dẫn cho HSSV đầy đủ về chương trình giáo dục, đánh giá và các qui định trong qui chế đào tạo của Bộ Giáo dục và đào tạo, có </w:t>
      </w:r>
      <w:r w:rsidR="00C16CBA" w:rsidRPr="006E797B">
        <w:rPr>
          <w:rFonts w:asciiTheme="majorHAnsi" w:eastAsia="Times New Roman" w:hAnsiTheme="majorHAnsi" w:cstheme="majorHAnsi"/>
          <w:sz w:val="26"/>
          <w:szCs w:val="26"/>
          <w:lang w:val="en-US"/>
        </w:rPr>
        <w:t>79,5</w:t>
      </w:r>
      <w:r w:rsidRPr="006E797B">
        <w:rPr>
          <w:rFonts w:asciiTheme="majorHAnsi" w:eastAsia="Times New Roman" w:hAnsiTheme="majorHAnsi" w:cstheme="majorHAnsi"/>
          <w:sz w:val="26"/>
          <w:szCs w:val="26"/>
          <w:lang w:val="en-US"/>
        </w:rPr>
        <w:t xml:space="preserve">% ý kiến của HSSV và </w:t>
      </w:r>
      <w:r w:rsidR="00C16CBA" w:rsidRPr="006E797B">
        <w:rPr>
          <w:rFonts w:asciiTheme="majorHAnsi" w:eastAsia="Times New Roman" w:hAnsiTheme="majorHAnsi" w:cstheme="majorHAnsi"/>
          <w:sz w:val="26"/>
          <w:szCs w:val="26"/>
          <w:lang w:val="en-US"/>
        </w:rPr>
        <w:t>70</w:t>
      </w:r>
      <w:r w:rsidRPr="006E797B">
        <w:rPr>
          <w:rFonts w:asciiTheme="majorHAnsi" w:eastAsia="Times New Roman" w:hAnsiTheme="majorHAnsi" w:cstheme="majorHAnsi"/>
          <w:sz w:val="26"/>
          <w:szCs w:val="26"/>
          <w:lang w:val="en-US"/>
        </w:rPr>
        <w:t xml:space="preserve">,7% ý kiến của CBQL và giảng viên đánh giá tốt về công tác này. Công tác giáo dục tư tưởng, văn hóa, hoạt động thể thao và y tế cho HSSV hằng năm được đánh giá cao, có </w:t>
      </w:r>
      <w:r w:rsidR="00C16CBA" w:rsidRPr="006E797B">
        <w:rPr>
          <w:rFonts w:asciiTheme="majorHAnsi" w:eastAsia="Times New Roman" w:hAnsiTheme="majorHAnsi" w:cstheme="majorHAnsi"/>
          <w:sz w:val="26"/>
          <w:szCs w:val="26"/>
          <w:lang w:val="en-US"/>
        </w:rPr>
        <w:t>70,2% ý kiến HSSV và 60</w:t>
      </w:r>
      <w:r w:rsidRPr="006E797B">
        <w:rPr>
          <w:rFonts w:asciiTheme="majorHAnsi" w:eastAsia="Times New Roman" w:hAnsiTheme="majorHAnsi" w:cstheme="majorHAnsi"/>
          <w:sz w:val="26"/>
          <w:szCs w:val="26"/>
          <w:lang w:val="en-US"/>
        </w:rPr>
        <w:t>,5% ý kiến của CBQL và giảng viên đánh giá tốt. Ngoài ra công tác điểm danh thường xuyên trên lớp, kiểm tra việc thực hiện nội qui, qui chế học tâp, theo dõi tinh t</w:t>
      </w:r>
      <w:r w:rsidR="00C16CBA" w:rsidRPr="006E797B">
        <w:rPr>
          <w:rFonts w:asciiTheme="majorHAnsi" w:eastAsia="Times New Roman" w:hAnsiTheme="majorHAnsi" w:cstheme="majorHAnsi"/>
          <w:sz w:val="26"/>
          <w:szCs w:val="26"/>
          <w:lang w:val="en-US"/>
        </w:rPr>
        <w:t xml:space="preserve">hần, thái độ học tập của HSSV </w:t>
      </w:r>
      <w:r w:rsidRPr="006E797B">
        <w:rPr>
          <w:rFonts w:asciiTheme="majorHAnsi" w:eastAsia="Times New Roman" w:hAnsiTheme="majorHAnsi" w:cstheme="majorHAnsi"/>
          <w:sz w:val="26"/>
          <w:szCs w:val="26"/>
          <w:lang w:val="en-US"/>
        </w:rPr>
        <w:t xml:space="preserve"> được đánh giá cao. Đặc biệt công tác quản lý quá trình tự học, tự nghiên cứu của HSSV được đánh giá thấp chỉ có </w:t>
      </w:r>
      <w:r w:rsidR="00BC3EF4" w:rsidRPr="006E797B">
        <w:rPr>
          <w:rFonts w:asciiTheme="majorHAnsi" w:eastAsia="Times New Roman" w:hAnsiTheme="majorHAnsi" w:cstheme="majorHAnsi"/>
          <w:sz w:val="26"/>
          <w:szCs w:val="26"/>
          <w:lang w:val="en-US"/>
        </w:rPr>
        <w:t>20,1</w:t>
      </w:r>
      <w:r w:rsidRPr="006E797B">
        <w:rPr>
          <w:rFonts w:asciiTheme="majorHAnsi" w:eastAsia="Times New Roman" w:hAnsiTheme="majorHAnsi" w:cstheme="majorHAnsi"/>
          <w:sz w:val="26"/>
          <w:szCs w:val="26"/>
          <w:lang w:val="en-US"/>
        </w:rPr>
        <w:t xml:space="preserve">% HSSV và </w:t>
      </w:r>
      <w:r w:rsidR="00BC3EF4" w:rsidRPr="006E797B">
        <w:rPr>
          <w:rFonts w:asciiTheme="majorHAnsi" w:eastAsia="Times New Roman" w:hAnsiTheme="majorHAnsi" w:cstheme="majorHAnsi"/>
          <w:sz w:val="26"/>
          <w:szCs w:val="26"/>
          <w:lang w:val="en-US"/>
        </w:rPr>
        <w:t>19</w:t>
      </w:r>
      <w:r w:rsidRPr="006E797B">
        <w:rPr>
          <w:rFonts w:asciiTheme="majorHAnsi" w:eastAsia="Times New Roman" w:hAnsiTheme="majorHAnsi" w:cstheme="majorHAnsi"/>
          <w:sz w:val="26"/>
          <w:szCs w:val="26"/>
          <w:lang w:val="en-US"/>
        </w:rPr>
        <w:t>,8% CBQL và giảng viên đánh giá tốt công tác này. Công tác quản lý giảng viên chủ nhiệm trong công tác quản lý HSSV, xây dựng các tiêu chí đánh giá học tập và rèn luyện của HSSV vào cuối mỗi kỳ, công tác tổ chức khen thưởng, kỷ luật kịp thời đều được HSSV, CBQL và giảng viên đánh giá tốt.</w:t>
      </w:r>
    </w:p>
    <w:p w:rsidR="0094536D" w:rsidRPr="006E797B" w:rsidRDefault="0008795B" w:rsidP="00DD4EC3">
      <w:pPr>
        <w:pStyle w:val="ListParagraph"/>
        <w:numPr>
          <w:ilvl w:val="2"/>
          <w:numId w:val="7"/>
        </w:numPr>
        <w:spacing w:after="0" w:line="288" w:lineRule="auto"/>
        <w:ind w:left="1225" w:hanging="658"/>
        <w:jc w:val="both"/>
        <w:outlineLvl w:val="2"/>
        <w:rPr>
          <w:rFonts w:asciiTheme="majorHAnsi" w:hAnsiTheme="majorHAnsi" w:cstheme="majorHAnsi"/>
          <w:b/>
          <w:sz w:val="26"/>
          <w:szCs w:val="26"/>
        </w:rPr>
      </w:pPr>
      <w:bookmarkStart w:id="94" w:name="bookmark11"/>
      <w:r>
        <w:rPr>
          <w:rFonts w:asciiTheme="majorHAnsi" w:hAnsiTheme="majorHAnsi" w:cstheme="majorHAnsi"/>
          <w:b/>
          <w:sz w:val="26"/>
          <w:szCs w:val="26"/>
        </w:rPr>
        <w:t xml:space="preserve"> </w:t>
      </w:r>
      <w:bookmarkStart w:id="95" w:name="_Toc460669764"/>
      <w:r w:rsidR="008C3A6A" w:rsidRPr="006E797B">
        <w:rPr>
          <w:rFonts w:asciiTheme="majorHAnsi" w:hAnsiTheme="majorHAnsi" w:cstheme="majorHAnsi"/>
          <w:b/>
          <w:sz w:val="26"/>
          <w:szCs w:val="26"/>
        </w:rPr>
        <w:t>Q</w:t>
      </w:r>
      <w:r w:rsidR="0094536D" w:rsidRPr="006E797B">
        <w:rPr>
          <w:rFonts w:asciiTheme="majorHAnsi" w:hAnsiTheme="majorHAnsi" w:cstheme="majorHAnsi"/>
          <w:b/>
          <w:sz w:val="26"/>
          <w:szCs w:val="26"/>
        </w:rPr>
        <w:t>uản lý cơ sở vật chất và thiết bị dạy học</w:t>
      </w:r>
      <w:bookmarkEnd w:id="94"/>
      <w:bookmarkEnd w:id="95"/>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Qua khảo sát cho thấy, thực trạng cơ sở vật chất chưa đáp ứng được yêu cầu, số lượng phòng học lý thuyết </w:t>
      </w:r>
      <w:r w:rsidR="00BC3EF4" w:rsidRPr="006E797B">
        <w:rPr>
          <w:rFonts w:asciiTheme="majorHAnsi" w:eastAsia="Times New Roman" w:hAnsiTheme="majorHAnsi" w:cstheme="majorHAnsi"/>
          <w:sz w:val="26"/>
          <w:szCs w:val="26"/>
          <w:lang w:val="en-US"/>
        </w:rPr>
        <w:t>đảm bảo</w:t>
      </w:r>
      <w:r w:rsidRPr="006E797B">
        <w:rPr>
          <w:rFonts w:asciiTheme="majorHAnsi" w:eastAsia="Times New Roman" w:hAnsiTheme="majorHAnsi" w:cstheme="majorHAnsi"/>
          <w:sz w:val="26"/>
          <w:szCs w:val="26"/>
          <w:lang w:val="en-US"/>
        </w:rPr>
        <w:t xml:space="preserve"> số lượng lớp học hiện có tại trường.</w:t>
      </w:r>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Trang thiết bị dạy học còn nghèo nàn chưa đáp ứng được nhu cầu sử dụng của giảng viên trong công tác giảng dạy cũng như đổi mới phương pháp giảng dạy, với tình trạng trang thiết bị dạy học như hiện tại thì việc chuyển đổi sang học chế tín chỉ rất khó khăn.</w:t>
      </w:r>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Thư viện là nguồn tài nguyên nghiên cứu chủ yếu của CBQL, GV và HSSV tuy nhiên hiện nay thư viện chưa được đầu tư đúng mức, chưa có thư viện điện tử. Giáo trình, tài liệu tham khảo của các ngành, chuyên ngành chưa đủ về số lượng cũng như chủng loại. </w:t>
      </w:r>
    </w:p>
    <w:p w:rsidR="0094536D" w:rsidRPr="006E797B" w:rsidRDefault="0008795B" w:rsidP="00DD4EC3">
      <w:pPr>
        <w:pStyle w:val="ListParagraph"/>
        <w:numPr>
          <w:ilvl w:val="2"/>
          <w:numId w:val="7"/>
        </w:numPr>
        <w:spacing w:after="0" w:line="288" w:lineRule="auto"/>
        <w:ind w:left="1225" w:hanging="658"/>
        <w:jc w:val="both"/>
        <w:outlineLvl w:val="2"/>
        <w:rPr>
          <w:rFonts w:asciiTheme="majorHAnsi" w:eastAsia="Times New Roman" w:hAnsiTheme="majorHAnsi" w:cstheme="majorHAnsi"/>
          <w:sz w:val="26"/>
          <w:szCs w:val="26"/>
        </w:rPr>
      </w:pPr>
      <w:bookmarkStart w:id="96" w:name="bookmark12"/>
      <w:r>
        <w:rPr>
          <w:rFonts w:asciiTheme="majorHAnsi" w:hAnsiTheme="majorHAnsi" w:cstheme="majorHAnsi"/>
          <w:b/>
          <w:sz w:val="26"/>
          <w:szCs w:val="26"/>
        </w:rPr>
        <w:lastRenderedPageBreak/>
        <w:t xml:space="preserve"> </w:t>
      </w:r>
      <w:bookmarkStart w:id="97" w:name="_Toc460669765"/>
      <w:r w:rsidR="008C3A6A" w:rsidRPr="006E797B">
        <w:rPr>
          <w:rFonts w:asciiTheme="majorHAnsi" w:hAnsiTheme="majorHAnsi" w:cstheme="majorHAnsi"/>
          <w:b/>
          <w:sz w:val="26"/>
          <w:szCs w:val="26"/>
        </w:rPr>
        <w:t>Q</w:t>
      </w:r>
      <w:r w:rsidR="0094536D" w:rsidRPr="006E797B">
        <w:rPr>
          <w:rFonts w:asciiTheme="majorHAnsi" w:hAnsiTheme="majorHAnsi" w:cstheme="majorHAnsi"/>
          <w:b/>
          <w:sz w:val="26"/>
          <w:szCs w:val="26"/>
        </w:rPr>
        <w:t>uản lý công tác kiểm tra, đánh giá kết quả đào tạo</w:t>
      </w:r>
      <w:bookmarkEnd w:id="96"/>
      <w:bookmarkEnd w:id="97"/>
    </w:p>
    <w:p w:rsidR="0094536D" w:rsidRPr="006E797B" w:rsidRDefault="0094536D" w:rsidP="0094536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Hiện nay, qua khảo sát cho thấy nội dung kiểm tra, đánh giá ở trường mang nặng kiến thức chuyên môn, chưa quan tâm nhiều về kỹ năng và thái độ phân tích, xử lý vấn đề của HSSV. Việc xác định các chuẩn, các tiêu chí đánh giá chưa được quan tâm đầu tư đúng mức, chỉ đưa ra phương pháp đánh giá chung cho tất cả các học phần, cụ thể như: điểm </w:t>
      </w:r>
      <w:r w:rsidR="00BC3EF4" w:rsidRPr="006E797B">
        <w:rPr>
          <w:rFonts w:asciiTheme="majorHAnsi" w:eastAsia="Times New Roman" w:hAnsiTheme="majorHAnsi" w:cstheme="majorHAnsi"/>
          <w:sz w:val="26"/>
          <w:szCs w:val="26"/>
          <w:lang w:val="en-US"/>
        </w:rPr>
        <w:t>kiểm thường xuyên</w:t>
      </w:r>
      <w:r w:rsidRPr="006E797B">
        <w:rPr>
          <w:rFonts w:asciiTheme="majorHAnsi" w:eastAsia="Times New Roman" w:hAnsiTheme="majorHAnsi" w:cstheme="majorHAnsi"/>
          <w:sz w:val="26"/>
          <w:szCs w:val="26"/>
          <w:lang w:val="en-US"/>
        </w:rPr>
        <w:t xml:space="preserve">: </w:t>
      </w:r>
      <w:r w:rsidR="00BC3EF4" w:rsidRPr="006E797B">
        <w:rPr>
          <w:rFonts w:asciiTheme="majorHAnsi" w:eastAsia="Times New Roman" w:hAnsiTheme="majorHAnsi" w:cstheme="majorHAnsi"/>
          <w:sz w:val="26"/>
          <w:szCs w:val="26"/>
          <w:lang w:val="en-US"/>
        </w:rPr>
        <w:t>2</w:t>
      </w:r>
      <w:r w:rsidRPr="006E797B">
        <w:rPr>
          <w:rFonts w:asciiTheme="majorHAnsi" w:eastAsia="Times New Roman" w:hAnsiTheme="majorHAnsi" w:cstheme="majorHAnsi"/>
          <w:sz w:val="26"/>
          <w:szCs w:val="26"/>
          <w:lang w:val="en-US"/>
        </w:rPr>
        <w:t xml:space="preserve">0%; điểm kiểm tra giữa kỳ: 30%; điểm thi kết thúc học phần: </w:t>
      </w:r>
      <w:r w:rsidR="00BC3EF4" w:rsidRPr="006E797B">
        <w:rPr>
          <w:rFonts w:asciiTheme="majorHAnsi" w:eastAsia="Times New Roman" w:hAnsiTheme="majorHAnsi" w:cstheme="majorHAnsi"/>
          <w:sz w:val="26"/>
          <w:szCs w:val="26"/>
          <w:lang w:val="en-US"/>
        </w:rPr>
        <w:t>5</w:t>
      </w:r>
      <w:r w:rsidRPr="006E797B">
        <w:rPr>
          <w:rFonts w:asciiTheme="majorHAnsi" w:eastAsia="Times New Roman" w:hAnsiTheme="majorHAnsi" w:cstheme="majorHAnsi"/>
          <w:sz w:val="26"/>
          <w:szCs w:val="26"/>
          <w:lang w:val="en-US"/>
        </w:rPr>
        <w:t xml:space="preserve">0%. Chưa xây dựng </w:t>
      </w:r>
      <w:r w:rsidR="00BC3EF4" w:rsidRPr="006E797B">
        <w:rPr>
          <w:rFonts w:asciiTheme="majorHAnsi" w:eastAsia="Times New Roman" w:hAnsiTheme="majorHAnsi" w:cstheme="majorHAnsi"/>
          <w:sz w:val="26"/>
          <w:szCs w:val="26"/>
          <w:lang w:val="en-US"/>
        </w:rPr>
        <w:t>xong</w:t>
      </w:r>
      <w:r w:rsidRPr="006E797B">
        <w:rPr>
          <w:rFonts w:asciiTheme="majorHAnsi" w:eastAsia="Times New Roman" w:hAnsiTheme="majorHAnsi" w:cstheme="majorHAnsi"/>
          <w:sz w:val="26"/>
          <w:szCs w:val="26"/>
          <w:lang w:val="en-US"/>
        </w:rPr>
        <w:t xml:space="preserve"> ngân hàng đề thi cho các học phần. Do vậy, việc đánh giá kết quả đào tạo giữa các lớp, các khóa chưa đảm bảo theo một chuẩn chung. Công tác đánh giá kết quả đào tạo, đánh giá chương trình giáo dục, khóa đào tạo chỉ mới được thực hiện trong nội bộ nhà trường, chưa có sự tham gia sâu rộng của nhà tuyển dụng, cựu học sinh và các nhà quản lý bên ngoài.</w:t>
      </w:r>
    </w:p>
    <w:p w:rsidR="0094536D" w:rsidRPr="006E797B" w:rsidRDefault="0008795B" w:rsidP="008C3A6A">
      <w:pPr>
        <w:pStyle w:val="ListParagraph"/>
        <w:numPr>
          <w:ilvl w:val="1"/>
          <w:numId w:val="7"/>
        </w:numPr>
        <w:spacing w:line="288" w:lineRule="auto"/>
        <w:ind w:left="709" w:hanging="425"/>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98" w:name="_Toc460669766"/>
      <w:r w:rsidR="008C3A6A" w:rsidRPr="006E797B">
        <w:rPr>
          <w:rFonts w:asciiTheme="majorHAnsi" w:eastAsia="Times New Roman" w:hAnsiTheme="majorHAnsi" w:cstheme="majorHAnsi"/>
          <w:b/>
          <w:sz w:val="26"/>
          <w:szCs w:val="26"/>
          <w:lang w:val="en-GB" w:eastAsia="en-GB"/>
        </w:rPr>
        <w:t>Đánh giá quản lý quá trình đào tạo tại trường CĐKT Lý Tự Trọng</w:t>
      </w:r>
      <w:bookmarkEnd w:id="98"/>
      <w:r w:rsidR="008C3A6A" w:rsidRPr="006E797B">
        <w:rPr>
          <w:rFonts w:asciiTheme="majorHAnsi" w:eastAsia="Times New Roman" w:hAnsiTheme="majorHAnsi" w:cstheme="majorHAnsi"/>
          <w:b/>
          <w:sz w:val="26"/>
          <w:szCs w:val="26"/>
          <w:lang w:val="en-GB" w:eastAsia="en-GB"/>
        </w:rPr>
        <w:t xml:space="preserve"> </w:t>
      </w:r>
    </w:p>
    <w:p w:rsidR="008C3A6A" w:rsidRPr="006E797B" w:rsidRDefault="0008795B" w:rsidP="008C3A6A">
      <w:pPr>
        <w:pStyle w:val="ListParagraph"/>
        <w:numPr>
          <w:ilvl w:val="2"/>
          <w:numId w:val="7"/>
        </w:numPr>
        <w:spacing w:after="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99" w:name="_Toc460669767"/>
      <w:r w:rsidR="008C3A6A" w:rsidRPr="006E797B">
        <w:rPr>
          <w:rFonts w:asciiTheme="majorHAnsi" w:eastAsia="Times New Roman" w:hAnsiTheme="majorHAnsi" w:cstheme="majorHAnsi"/>
          <w:b/>
          <w:sz w:val="26"/>
          <w:szCs w:val="26"/>
          <w:lang w:val="en-GB" w:eastAsia="en-GB"/>
        </w:rPr>
        <w:t>Những mặt tích cực</w:t>
      </w:r>
      <w:bookmarkEnd w:id="99"/>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Lãnh đạo Nhà trường luô</w:t>
      </w:r>
      <w:r w:rsidR="003B2566" w:rsidRPr="006E797B">
        <w:rPr>
          <w:rFonts w:asciiTheme="majorHAnsi" w:hAnsiTheme="majorHAnsi" w:cstheme="majorHAnsi"/>
          <w:bCs/>
          <w:sz w:val="26"/>
          <w:szCs w:val="26"/>
        </w:rPr>
        <w:t>n quan tâm đến công tác đào tạo</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Cơ sở vật khang trang, địa hình thuận</w:t>
      </w:r>
      <w:r w:rsidR="003B2566" w:rsidRPr="006E797B">
        <w:rPr>
          <w:rFonts w:asciiTheme="majorHAnsi" w:hAnsiTheme="majorHAnsi" w:cstheme="majorHAnsi"/>
          <w:bCs/>
          <w:sz w:val="26"/>
          <w:szCs w:val="26"/>
        </w:rPr>
        <w:t xml:space="preserve"> lợi cho các đầu mối giao thông</w:t>
      </w:r>
    </w:p>
    <w:p w:rsidR="001028D2"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 xml:space="preserve">Đội ngũ cán bộ quản lý và đội ngũ cán bộ giảng dạy </w:t>
      </w:r>
      <w:r w:rsidR="001028D2" w:rsidRPr="006E797B">
        <w:rPr>
          <w:rFonts w:asciiTheme="majorHAnsi" w:hAnsiTheme="majorHAnsi" w:cstheme="majorHAnsi"/>
          <w:bCs/>
          <w:sz w:val="26"/>
          <w:szCs w:val="26"/>
        </w:rPr>
        <w:t>trẻ hóa, tác phong công nghiệp, tâm huyết với nghề nghiệp</w:t>
      </w:r>
      <w:r w:rsidRPr="006E797B">
        <w:rPr>
          <w:rFonts w:asciiTheme="majorHAnsi" w:hAnsiTheme="majorHAnsi" w:cstheme="majorHAnsi"/>
          <w:bCs/>
          <w:sz w:val="26"/>
          <w:szCs w:val="26"/>
        </w:rPr>
        <w:t>, gắn bó lâu dài với Nhà trường.</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 xml:space="preserve">Nội bộ đoàn kết, dễ dàng thích nghi và ứng dụng những thành quả </w:t>
      </w:r>
      <w:r w:rsidR="003B2566" w:rsidRPr="006E797B">
        <w:rPr>
          <w:rFonts w:asciiTheme="majorHAnsi" w:hAnsiTheme="majorHAnsi" w:cstheme="majorHAnsi"/>
          <w:bCs/>
          <w:sz w:val="26"/>
          <w:szCs w:val="26"/>
        </w:rPr>
        <w:t>Ngjiên cứu khoa học</w:t>
      </w:r>
      <w:r w:rsidRPr="006E797B">
        <w:rPr>
          <w:rFonts w:asciiTheme="majorHAnsi" w:hAnsiTheme="majorHAnsi" w:cstheme="majorHAnsi"/>
          <w:bCs/>
          <w:sz w:val="26"/>
          <w:szCs w:val="26"/>
        </w:rPr>
        <w:t xml:space="preserve"> cũng như triển khai những nội q</w:t>
      </w:r>
      <w:r w:rsidR="0036130A" w:rsidRPr="006E797B">
        <w:rPr>
          <w:rFonts w:asciiTheme="majorHAnsi" w:hAnsiTheme="majorHAnsi" w:cstheme="majorHAnsi"/>
          <w:bCs/>
          <w:sz w:val="26"/>
          <w:szCs w:val="26"/>
        </w:rPr>
        <w:t>ui, qui định mới của Nhà trường.</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sz w:val="26"/>
          <w:szCs w:val="26"/>
          <w:lang w:val="es-ES"/>
        </w:rPr>
      </w:pPr>
      <w:r w:rsidRPr="006E797B">
        <w:rPr>
          <w:rFonts w:asciiTheme="majorHAnsi" w:hAnsiTheme="majorHAnsi" w:cstheme="majorHAnsi"/>
          <w:bCs/>
          <w:sz w:val="26"/>
          <w:szCs w:val="26"/>
        </w:rPr>
        <w:t>Trình</w:t>
      </w:r>
      <w:r w:rsidRPr="006E797B">
        <w:rPr>
          <w:rFonts w:asciiTheme="majorHAnsi" w:hAnsiTheme="majorHAnsi" w:cstheme="majorHAnsi"/>
          <w:sz w:val="26"/>
          <w:szCs w:val="26"/>
          <w:lang w:val="es-ES"/>
        </w:rPr>
        <w:t xml:space="preserve"> độ đầu vào của</w:t>
      </w:r>
      <w:r w:rsidR="003B2566" w:rsidRPr="006E797B">
        <w:rPr>
          <w:rFonts w:asciiTheme="majorHAnsi" w:hAnsiTheme="majorHAnsi" w:cstheme="majorHAnsi"/>
          <w:sz w:val="26"/>
          <w:szCs w:val="26"/>
          <w:lang w:val="es-ES"/>
        </w:rPr>
        <w:t xml:space="preserve"> HSSV đạt yêu cầu theo qui định.</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sz w:val="26"/>
          <w:szCs w:val="26"/>
          <w:lang w:val="es-ES"/>
        </w:rPr>
      </w:pPr>
      <w:r w:rsidRPr="006E797B">
        <w:rPr>
          <w:rFonts w:asciiTheme="majorHAnsi" w:hAnsiTheme="majorHAnsi" w:cstheme="majorHAnsi"/>
          <w:sz w:val="26"/>
          <w:szCs w:val="26"/>
          <w:lang w:val="es-ES"/>
        </w:rPr>
        <w:t>Tỷ lệ GV/HSSV chung toàn trường đạt yêu cầu so với quy định.</w:t>
      </w:r>
    </w:p>
    <w:p w:rsidR="008C3A6A" w:rsidRPr="006E797B" w:rsidRDefault="0008795B" w:rsidP="008C3A6A">
      <w:pPr>
        <w:pStyle w:val="ListParagraph"/>
        <w:numPr>
          <w:ilvl w:val="2"/>
          <w:numId w:val="7"/>
        </w:numPr>
        <w:spacing w:after="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00" w:name="_Toc460669768"/>
      <w:r w:rsidR="008C3A6A" w:rsidRPr="006E797B">
        <w:rPr>
          <w:rFonts w:asciiTheme="majorHAnsi" w:eastAsia="Times New Roman" w:hAnsiTheme="majorHAnsi" w:cstheme="majorHAnsi"/>
          <w:b/>
          <w:sz w:val="26"/>
          <w:szCs w:val="26"/>
          <w:lang w:val="en-GB" w:eastAsia="en-GB"/>
        </w:rPr>
        <w:t>Những mặt hạn chế</w:t>
      </w:r>
      <w:bookmarkEnd w:id="100"/>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Mục tiêu, nội dung chương trình đào tạo chưa được kiểm định, đánh giá một cách toàn diện.</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Cơ sở vật chất và thiết bị được trang bị còn thiếu về số lượng, hiệu quả sử dụng chưa cao và chưa tiếp cận thực tế.</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Đội ngũ cán bộ quản lý và đội ngũ cán bộ giảng dạy trẻ hóa rất năng động nhưng còn thiếu kinh nghiệm trong công tác quản lý cũng như giảng dạy.</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Công tác đổi mới phương pháp giảng dạy chưa được quan tâm đúng mức và đồng bộ.</w:t>
      </w:r>
    </w:p>
    <w:p w:rsidR="001028D2" w:rsidRPr="006E797B" w:rsidRDefault="001028D2"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Công tác kiểm tra, đánh giá kết quả đào tạo chưa được quan tâm cao, chưa khảo sát được chất lượng đào tạo so với mục tiêu đề ra.</w:t>
      </w:r>
    </w:p>
    <w:p w:rsidR="008C3A6A" w:rsidRPr="006E797B" w:rsidRDefault="0008795B" w:rsidP="008C3A6A">
      <w:pPr>
        <w:pStyle w:val="ListParagraph"/>
        <w:numPr>
          <w:ilvl w:val="2"/>
          <w:numId w:val="7"/>
        </w:numPr>
        <w:spacing w:after="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01" w:name="_Toc460669769"/>
      <w:r w:rsidR="008C3A6A" w:rsidRPr="006E797B">
        <w:rPr>
          <w:rFonts w:asciiTheme="majorHAnsi" w:eastAsia="Times New Roman" w:hAnsiTheme="majorHAnsi" w:cstheme="majorHAnsi"/>
          <w:b/>
          <w:sz w:val="26"/>
          <w:szCs w:val="26"/>
          <w:lang w:val="en-GB" w:eastAsia="en-GB"/>
        </w:rPr>
        <w:t>Phân tích nguyên nhân</w:t>
      </w:r>
      <w:bookmarkEnd w:id="101"/>
    </w:p>
    <w:p w:rsidR="003B2566" w:rsidRPr="006E797B" w:rsidRDefault="003B2566" w:rsidP="003B2566">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Thời cơ</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KT-XH thành phố Hồ Chí Minh phát triển hàng đầu cả nước có tác động và chi phối đến chất lượng và hiệu quả đào tạo;</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 xml:space="preserve">Giao lưu, hợp tác quốc tế rộng rãi, mở ra cơ hội phát triển </w:t>
      </w:r>
      <w:r w:rsidR="00834329" w:rsidRPr="006E797B">
        <w:rPr>
          <w:rFonts w:asciiTheme="majorHAnsi" w:hAnsiTheme="majorHAnsi" w:cstheme="majorHAnsi"/>
          <w:bCs/>
          <w:sz w:val="26"/>
          <w:szCs w:val="26"/>
        </w:rPr>
        <w:t>đội ngũ cán bộ quản lý và đội ngũ cán bộ giảng dạy</w:t>
      </w:r>
      <w:r w:rsidRPr="006E797B">
        <w:rPr>
          <w:rFonts w:asciiTheme="majorHAnsi" w:hAnsiTheme="majorHAnsi" w:cstheme="majorHAnsi"/>
          <w:bCs/>
          <w:sz w:val="26"/>
          <w:szCs w:val="26"/>
        </w:rPr>
        <w:t>; cơ hội chiếm lĩnh một số công nghệ kỹ thuật mới; cơ hội học tập</w:t>
      </w:r>
      <w:r w:rsidR="00834329" w:rsidRPr="006E797B">
        <w:rPr>
          <w:rFonts w:asciiTheme="majorHAnsi" w:hAnsiTheme="majorHAnsi" w:cstheme="majorHAnsi"/>
          <w:bCs/>
          <w:sz w:val="26"/>
          <w:szCs w:val="26"/>
        </w:rPr>
        <w:t xml:space="preserve"> và tiếp thu thành tựu thế giới.</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lastRenderedPageBreak/>
        <w:t>Trung ương và địa phương đã có nhiều chủ trương, chính sách quan tâm đến công tác giáo dục và đào tạo;</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Nhiều doanh nghiệp tại địa phương đã ra đời tạo cơ hội việc làm cho HSSV sau khi ra trường;</w:t>
      </w:r>
    </w:p>
    <w:p w:rsidR="003B2566" w:rsidRPr="006E797B" w:rsidRDefault="003B2566" w:rsidP="00834329">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Thách thức</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 xml:space="preserve">Thị trường đào tạo </w:t>
      </w:r>
      <w:r w:rsidR="00834329" w:rsidRPr="006E797B">
        <w:rPr>
          <w:rFonts w:asciiTheme="majorHAnsi" w:hAnsiTheme="majorHAnsi" w:cstheme="majorHAnsi"/>
          <w:bCs/>
          <w:sz w:val="26"/>
          <w:szCs w:val="26"/>
        </w:rPr>
        <w:t>cạnh tranh</w:t>
      </w:r>
      <w:r w:rsidRPr="006E797B">
        <w:rPr>
          <w:rFonts w:asciiTheme="majorHAnsi" w:hAnsiTheme="majorHAnsi" w:cstheme="majorHAnsi"/>
          <w:bCs/>
          <w:sz w:val="26"/>
          <w:szCs w:val="26"/>
        </w:rPr>
        <w:t xml:space="preserve"> dễ dẫ</w:t>
      </w:r>
      <w:r w:rsidR="00834329" w:rsidRPr="006E797B">
        <w:rPr>
          <w:rFonts w:asciiTheme="majorHAnsi" w:hAnsiTheme="majorHAnsi" w:cstheme="majorHAnsi"/>
          <w:bCs/>
          <w:sz w:val="26"/>
          <w:szCs w:val="26"/>
        </w:rPr>
        <w:t>n đến nguy cơ chảy máu chất xám.</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Chất lượng nguồn nhân lực được đào tạo chưa đáp ứng đ</w:t>
      </w:r>
      <w:r w:rsidR="00834329" w:rsidRPr="006E797B">
        <w:rPr>
          <w:rFonts w:asciiTheme="majorHAnsi" w:hAnsiTheme="majorHAnsi" w:cstheme="majorHAnsi"/>
          <w:bCs/>
          <w:sz w:val="26"/>
          <w:szCs w:val="26"/>
        </w:rPr>
        <w:t>ược yêu cầu thị trường lao động.</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 xml:space="preserve">Tốc độ phát triển của khoa học công nghệ và xu thế thay đổi ngành nghề làm cho </w:t>
      </w:r>
      <w:r w:rsidR="00834329" w:rsidRPr="006E797B">
        <w:rPr>
          <w:rFonts w:asciiTheme="majorHAnsi" w:hAnsiTheme="majorHAnsi" w:cstheme="majorHAnsi"/>
          <w:bCs/>
          <w:sz w:val="26"/>
          <w:szCs w:val="26"/>
        </w:rPr>
        <w:t xml:space="preserve">đội ngũ cán bộ quản lý và đội ngũ cán bộ giảng dạy </w:t>
      </w:r>
      <w:r w:rsidRPr="006E797B">
        <w:rPr>
          <w:rFonts w:asciiTheme="majorHAnsi" w:hAnsiTheme="majorHAnsi" w:cstheme="majorHAnsi"/>
          <w:bCs/>
          <w:sz w:val="26"/>
          <w:szCs w:val="26"/>
        </w:rPr>
        <w:t>khó có thể thích ứng kịp thời;</w:t>
      </w:r>
    </w:p>
    <w:p w:rsidR="003B2566" w:rsidRPr="006E797B" w:rsidRDefault="003B2566" w:rsidP="009A7F20">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rPr>
      </w:pPr>
      <w:r w:rsidRPr="006E797B">
        <w:rPr>
          <w:rFonts w:asciiTheme="majorHAnsi" w:hAnsiTheme="majorHAnsi" w:cstheme="majorHAnsi"/>
          <w:bCs/>
          <w:sz w:val="26"/>
          <w:szCs w:val="26"/>
        </w:rPr>
        <w:t>Trình độ ngoại ngữ, khả năng sử dụng và ứng dụng CNTT còn thấp, phẩm chất người lao động trong xu thế hiện đại còn thấp không đủ khả năng giao lưu hợp tác quốc tế;</w:t>
      </w:r>
    </w:p>
    <w:p w:rsidR="008C3A6A" w:rsidRPr="006E797B" w:rsidRDefault="00C31DC5" w:rsidP="00771A02">
      <w:pPr>
        <w:pStyle w:val="ListParagraph"/>
        <w:numPr>
          <w:ilvl w:val="0"/>
          <w:numId w:val="7"/>
        </w:numPr>
        <w:spacing w:before="120" w:line="288" w:lineRule="auto"/>
        <w:ind w:left="284" w:hanging="284"/>
        <w:contextualSpacing w:val="0"/>
        <w:jc w:val="both"/>
        <w:outlineLvl w:val="0"/>
        <w:rPr>
          <w:rFonts w:asciiTheme="majorHAnsi" w:eastAsia="Times New Roman" w:hAnsiTheme="majorHAnsi" w:cstheme="majorHAnsi"/>
          <w:b/>
          <w:sz w:val="26"/>
          <w:szCs w:val="26"/>
          <w:lang w:val="en-GB" w:eastAsia="en-GB"/>
        </w:rPr>
      </w:pPr>
      <w:bookmarkStart w:id="102" w:name="_Toc460669770"/>
      <w:r w:rsidRPr="006E797B">
        <w:rPr>
          <w:rFonts w:asciiTheme="majorHAnsi" w:eastAsia="Times New Roman" w:hAnsiTheme="majorHAnsi" w:cstheme="majorHAnsi"/>
          <w:b/>
          <w:sz w:val="26"/>
          <w:szCs w:val="26"/>
          <w:lang w:val="en-GB" w:eastAsia="en-GB"/>
        </w:rPr>
        <w:t>Biện pháp quản lý quá trình đào tạo tại trường CĐKT Lý Tự Trọng.</w:t>
      </w:r>
      <w:bookmarkEnd w:id="102"/>
    </w:p>
    <w:p w:rsidR="009F0DC7" w:rsidRPr="006E797B" w:rsidRDefault="0008795B" w:rsidP="009F0DC7">
      <w:pPr>
        <w:pStyle w:val="ListParagraph"/>
        <w:numPr>
          <w:ilvl w:val="1"/>
          <w:numId w:val="7"/>
        </w:numPr>
        <w:spacing w:line="288" w:lineRule="auto"/>
        <w:ind w:left="709" w:hanging="425"/>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bCs/>
          <w:sz w:val="26"/>
          <w:szCs w:val="26"/>
          <w:bdr w:val="none" w:sz="0" w:space="0" w:color="auto" w:frame="1"/>
          <w:lang w:val="en-GB" w:eastAsia="en-GB"/>
        </w:rPr>
        <w:t xml:space="preserve"> </w:t>
      </w:r>
      <w:bookmarkStart w:id="103" w:name="_Toc460669771"/>
      <w:r w:rsidR="00C31DC5" w:rsidRPr="006E797B">
        <w:rPr>
          <w:rFonts w:asciiTheme="majorHAnsi" w:eastAsia="Times New Roman" w:hAnsiTheme="majorHAnsi" w:cstheme="majorHAnsi"/>
          <w:b/>
          <w:bCs/>
          <w:sz w:val="26"/>
          <w:szCs w:val="26"/>
          <w:bdr w:val="none" w:sz="0" w:space="0" w:color="auto" w:frame="1"/>
          <w:lang w:val="en-GB" w:eastAsia="en-GB"/>
        </w:rPr>
        <w:t>Nguyên tắc xây dựn</w:t>
      </w:r>
      <w:r w:rsidR="003056D5" w:rsidRPr="006E797B">
        <w:rPr>
          <w:rFonts w:asciiTheme="majorHAnsi" w:eastAsia="Times New Roman" w:hAnsiTheme="majorHAnsi" w:cstheme="majorHAnsi"/>
          <w:b/>
          <w:bCs/>
          <w:sz w:val="26"/>
          <w:szCs w:val="26"/>
          <w:bdr w:val="none" w:sz="0" w:space="0" w:color="auto" w:frame="1"/>
          <w:lang w:val="en-GB" w:eastAsia="en-GB"/>
        </w:rPr>
        <w:t>g biện pháp quản lý quá trình đà</w:t>
      </w:r>
      <w:r w:rsidR="00C31DC5" w:rsidRPr="006E797B">
        <w:rPr>
          <w:rFonts w:asciiTheme="majorHAnsi" w:eastAsia="Times New Roman" w:hAnsiTheme="majorHAnsi" w:cstheme="majorHAnsi"/>
          <w:b/>
          <w:bCs/>
          <w:sz w:val="26"/>
          <w:szCs w:val="26"/>
          <w:bdr w:val="none" w:sz="0" w:space="0" w:color="auto" w:frame="1"/>
          <w:lang w:val="en-GB" w:eastAsia="en-GB"/>
        </w:rPr>
        <w:t xml:space="preserve">o tạo </w:t>
      </w:r>
      <w:r w:rsidR="00C31DC5" w:rsidRPr="006E797B">
        <w:rPr>
          <w:rFonts w:asciiTheme="majorHAnsi" w:eastAsia="Times New Roman" w:hAnsiTheme="majorHAnsi" w:cstheme="majorHAnsi"/>
          <w:b/>
          <w:sz w:val="26"/>
          <w:szCs w:val="26"/>
          <w:lang w:val="en-GB" w:eastAsia="en-GB"/>
        </w:rPr>
        <w:t>tại trường CĐKT Lý Tự Trọng.</w:t>
      </w:r>
      <w:bookmarkEnd w:id="103"/>
    </w:p>
    <w:p w:rsidR="00E86A60" w:rsidRPr="006E797B" w:rsidRDefault="00E86A60" w:rsidP="00F23310">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 xml:space="preserve">Nhìn chung quá trình đào tạo tại Trường </w:t>
      </w:r>
      <w:r w:rsidR="009F0DC7" w:rsidRPr="006E797B">
        <w:rPr>
          <w:rFonts w:asciiTheme="majorHAnsi" w:eastAsia="Times New Roman" w:hAnsiTheme="majorHAnsi" w:cstheme="majorHAnsi"/>
          <w:sz w:val="26"/>
          <w:szCs w:val="26"/>
          <w:lang w:val="en-US"/>
        </w:rPr>
        <w:t>CĐKT Lý Tự Trọng</w:t>
      </w:r>
      <w:r w:rsidRPr="006E797B">
        <w:rPr>
          <w:rFonts w:asciiTheme="majorHAnsi" w:eastAsia="Times New Roman" w:hAnsiTheme="majorHAnsi" w:cstheme="majorHAnsi"/>
          <w:sz w:val="26"/>
          <w:szCs w:val="26"/>
          <w:lang w:val="en-US"/>
        </w:rPr>
        <w:t xml:space="preserve"> đã từng bước tạo nguồn nhân lực đáp ứng cho nhu cầu thực tế của </w:t>
      </w:r>
      <w:r w:rsidR="009F0DC7" w:rsidRPr="006E797B">
        <w:rPr>
          <w:rFonts w:asciiTheme="majorHAnsi" w:eastAsia="Times New Roman" w:hAnsiTheme="majorHAnsi" w:cstheme="majorHAnsi"/>
          <w:sz w:val="26"/>
          <w:szCs w:val="26"/>
          <w:lang w:val="en-US"/>
        </w:rPr>
        <w:t>TP.HCM</w:t>
      </w:r>
      <w:r w:rsidRPr="006E797B">
        <w:rPr>
          <w:rFonts w:asciiTheme="majorHAnsi" w:eastAsia="Times New Roman" w:hAnsiTheme="majorHAnsi" w:cstheme="majorHAnsi"/>
          <w:sz w:val="26"/>
          <w:szCs w:val="26"/>
          <w:lang w:val="en-US"/>
        </w:rPr>
        <w:t xml:space="preserve"> nói riêng</w:t>
      </w:r>
      <w:r w:rsidR="009F0DC7" w:rsidRPr="006E797B">
        <w:rPr>
          <w:rFonts w:asciiTheme="majorHAnsi" w:eastAsia="Times New Roman" w:hAnsiTheme="majorHAnsi" w:cstheme="majorHAnsi"/>
          <w:sz w:val="26"/>
          <w:szCs w:val="26"/>
          <w:lang w:val="en-US"/>
        </w:rPr>
        <w:t xml:space="preserve"> và</w:t>
      </w:r>
      <w:r w:rsidRPr="006E797B">
        <w:rPr>
          <w:rFonts w:asciiTheme="majorHAnsi" w:eastAsia="Times New Roman" w:hAnsiTheme="majorHAnsi" w:cstheme="majorHAnsi"/>
          <w:sz w:val="26"/>
          <w:szCs w:val="26"/>
          <w:lang w:val="en-US"/>
        </w:rPr>
        <w:t xml:space="preserve"> cả nước nói chu</w:t>
      </w:r>
      <w:r w:rsidR="009F0DC7" w:rsidRPr="006E797B">
        <w:rPr>
          <w:rFonts w:asciiTheme="majorHAnsi" w:eastAsia="Times New Roman" w:hAnsiTheme="majorHAnsi" w:cstheme="majorHAnsi"/>
          <w:sz w:val="26"/>
          <w:szCs w:val="26"/>
          <w:lang w:val="en-US"/>
        </w:rPr>
        <w:t xml:space="preserve">ng. Những khóa tốt nghiệp các chuyên ngành </w:t>
      </w:r>
      <w:r w:rsidR="003056D5" w:rsidRPr="006E797B">
        <w:rPr>
          <w:rFonts w:asciiTheme="majorHAnsi" w:eastAsia="Times New Roman" w:hAnsiTheme="majorHAnsi" w:cstheme="majorHAnsi"/>
          <w:sz w:val="26"/>
          <w:szCs w:val="26"/>
          <w:lang w:val="en-US"/>
        </w:rPr>
        <w:t xml:space="preserve">hệ </w:t>
      </w:r>
      <w:r w:rsidR="009F0DC7" w:rsidRPr="006E797B">
        <w:rPr>
          <w:rFonts w:asciiTheme="majorHAnsi" w:eastAsia="Times New Roman" w:hAnsiTheme="majorHAnsi" w:cstheme="majorHAnsi"/>
          <w:sz w:val="26"/>
          <w:szCs w:val="26"/>
          <w:lang w:val="en-US"/>
        </w:rPr>
        <w:t xml:space="preserve">Cao Đẳng </w:t>
      </w:r>
      <w:r w:rsidRPr="006E797B">
        <w:rPr>
          <w:rFonts w:asciiTheme="majorHAnsi" w:eastAsia="Times New Roman" w:hAnsiTheme="majorHAnsi" w:cstheme="majorHAnsi"/>
          <w:sz w:val="26"/>
          <w:szCs w:val="26"/>
          <w:lang w:val="en-US"/>
        </w:rPr>
        <w:t>củ</w:t>
      </w:r>
      <w:r w:rsidR="009F0DC7" w:rsidRPr="006E797B">
        <w:rPr>
          <w:rFonts w:asciiTheme="majorHAnsi" w:eastAsia="Times New Roman" w:hAnsiTheme="majorHAnsi" w:cstheme="majorHAnsi"/>
          <w:sz w:val="26"/>
          <w:szCs w:val="26"/>
          <w:lang w:val="en-US"/>
        </w:rPr>
        <w:t xml:space="preserve">a </w:t>
      </w:r>
      <w:r w:rsidRPr="006E797B">
        <w:rPr>
          <w:rFonts w:asciiTheme="majorHAnsi" w:eastAsia="Times New Roman" w:hAnsiTheme="majorHAnsi" w:cstheme="majorHAnsi"/>
          <w:sz w:val="26"/>
          <w:szCs w:val="26"/>
          <w:lang w:val="en-US"/>
        </w:rPr>
        <w:t xml:space="preserve">trường đã cung cấp nhân lực </w:t>
      </w:r>
      <w:r w:rsidR="009F0DC7" w:rsidRPr="006E797B">
        <w:rPr>
          <w:rFonts w:asciiTheme="majorHAnsi" w:eastAsia="Times New Roman" w:hAnsiTheme="majorHAnsi" w:cstheme="majorHAnsi"/>
          <w:sz w:val="26"/>
          <w:szCs w:val="26"/>
          <w:lang w:val="en-US"/>
        </w:rPr>
        <w:t>kỹ thuật</w:t>
      </w:r>
      <w:r w:rsidRPr="006E797B">
        <w:rPr>
          <w:rFonts w:asciiTheme="majorHAnsi" w:eastAsia="Times New Roman" w:hAnsiTheme="majorHAnsi" w:cstheme="majorHAnsi"/>
          <w:sz w:val="26"/>
          <w:szCs w:val="26"/>
          <w:lang w:val="en-US"/>
        </w:rPr>
        <w:t xml:space="preserve"> cho </w:t>
      </w:r>
      <w:r w:rsidR="009F0DC7" w:rsidRPr="006E797B">
        <w:rPr>
          <w:rFonts w:asciiTheme="majorHAnsi" w:eastAsia="Times New Roman" w:hAnsiTheme="majorHAnsi" w:cstheme="majorHAnsi"/>
          <w:sz w:val="26"/>
          <w:szCs w:val="26"/>
          <w:lang w:val="en-US"/>
        </w:rPr>
        <w:t xml:space="preserve">TP.HCM, </w:t>
      </w:r>
      <w:r w:rsidRPr="006E797B">
        <w:rPr>
          <w:rFonts w:asciiTheme="majorHAnsi" w:eastAsia="Times New Roman" w:hAnsiTheme="majorHAnsi" w:cstheme="majorHAnsi"/>
          <w:sz w:val="26"/>
          <w:szCs w:val="26"/>
          <w:lang w:val="en-US"/>
        </w:rPr>
        <w:t xml:space="preserve">các tỉnh </w:t>
      </w:r>
      <w:r w:rsidR="009F0DC7" w:rsidRPr="006E797B">
        <w:rPr>
          <w:rFonts w:asciiTheme="majorHAnsi" w:eastAsia="Times New Roman" w:hAnsiTheme="majorHAnsi" w:cstheme="majorHAnsi"/>
          <w:sz w:val="26"/>
          <w:szCs w:val="26"/>
          <w:lang w:val="en-US"/>
        </w:rPr>
        <w:t>lãn cận và miền nam</w:t>
      </w:r>
      <w:r w:rsidRPr="006E797B">
        <w:rPr>
          <w:rFonts w:asciiTheme="majorHAnsi" w:eastAsia="Times New Roman" w:hAnsiTheme="majorHAnsi" w:cstheme="majorHAnsi"/>
          <w:sz w:val="26"/>
          <w:szCs w:val="26"/>
          <w:lang w:val="en-US"/>
        </w:rPr>
        <w:t xml:space="preserve">. Tuy nhiên để phát huy chất lượng đào tạo nhằm khẳng định thương hiệu hơn nữa thì cần phải có các biện pháp quản lý mới. Các biện pháp quản lý mới thực sự có tác động để công tác quản lý </w:t>
      </w:r>
      <w:r w:rsidR="009F0DC7" w:rsidRPr="006E797B">
        <w:rPr>
          <w:rFonts w:asciiTheme="majorHAnsi" w:eastAsia="Times New Roman" w:hAnsiTheme="majorHAnsi" w:cstheme="majorHAnsi"/>
          <w:sz w:val="26"/>
          <w:szCs w:val="26"/>
          <w:lang w:val="en-US"/>
        </w:rPr>
        <w:t xml:space="preserve">tố </w:t>
      </w:r>
      <w:r w:rsidRPr="006E797B">
        <w:rPr>
          <w:rFonts w:asciiTheme="majorHAnsi" w:eastAsia="Times New Roman" w:hAnsiTheme="majorHAnsi" w:cstheme="majorHAnsi"/>
          <w:sz w:val="26"/>
          <w:szCs w:val="26"/>
          <w:lang w:val="en-US"/>
        </w:rPr>
        <w:t>thì phải bảo đảm các nguyên tắc sau:</w:t>
      </w:r>
    </w:p>
    <w:p w:rsidR="00E86A60" w:rsidRPr="006E797B" w:rsidRDefault="0008795B" w:rsidP="00AB2A0D">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04" w:name="_Toc460669772"/>
      <w:r w:rsidR="00E86A60" w:rsidRPr="006E797B">
        <w:rPr>
          <w:rFonts w:asciiTheme="majorHAnsi" w:eastAsia="Times New Roman" w:hAnsiTheme="majorHAnsi" w:cstheme="majorHAnsi"/>
          <w:b/>
          <w:sz w:val="26"/>
          <w:szCs w:val="26"/>
          <w:lang w:val="en-GB" w:eastAsia="en-GB"/>
        </w:rPr>
        <w:t>Nguyên tắc bảo đảm tính đồng bộ của các biện pháp</w:t>
      </w:r>
      <w:r w:rsidR="003841F8" w:rsidRPr="006E797B">
        <w:rPr>
          <w:rFonts w:asciiTheme="majorHAnsi" w:eastAsia="Times New Roman" w:hAnsiTheme="majorHAnsi" w:cstheme="majorHAnsi"/>
          <w:b/>
          <w:sz w:val="26"/>
          <w:szCs w:val="26"/>
          <w:lang w:val="en-GB" w:eastAsia="en-GB"/>
        </w:rPr>
        <w:t>.</w:t>
      </w:r>
      <w:bookmarkEnd w:id="104"/>
    </w:p>
    <w:p w:rsidR="00E86A60" w:rsidRPr="006E797B" w:rsidRDefault="003841F8" w:rsidP="00E86A60">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C</w:t>
      </w:r>
      <w:r w:rsidR="00E86A60" w:rsidRPr="006E797B">
        <w:rPr>
          <w:rFonts w:asciiTheme="majorHAnsi" w:eastAsia="Times New Roman" w:hAnsiTheme="majorHAnsi" w:cstheme="majorHAnsi"/>
          <w:sz w:val="26"/>
          <w:szCs w:val="26"/>
          <w:lang w:val="en-US"/>
        </w:rPr>
        <w:t>ông tác quản lý qu</w:t>
      </w:r>
      <w:r w:rsidRPr="006E797B">
        <w:rPr>
          <w:rFonts w:asciiTheme="majorHAnsi" w:eastAsia="Times New Roman" w:hAnsiTheme="majorHAnsi" w:cstheme="majorHAnsi"/>
          <w:sz w:val="26"/>
          <w:szCs w:val="26"/>
          <w:lang w:val="en-US"/>
        </w:rPr>
        <w:t>á trình đào tạo của một</w:t>
      </w:r>
      <w:r w:rsidR="00E86A60" w:rsidRPr="006E797B">
        <w:rPr>
          <w:rFonts w:asciiTheme="majorHAnsi" w:eastAsia="Times New Roman" w:hAnsiTheme="majorHAnsi" w:cstheme="majorHAnsi"/>
          <w:sz w:val="26"/>
          <w:szCs w:val="26"/>
          <w:lang w:val="en-US"/>
        </w:rPr>
        <w:t xml:space="preserve"> trường có rất nhiều nội dung. Cải tiến từng nội dung phải tính tới toàn bộ quá trình đào tạo </w:t>
      </w:r>
      <w:r w:rsidRPr="006E797B">
        <w:rPr>
          <w:rFonts w:asciiTheme="majorHAnsi" w:eastAsia="Times New Roman" w:hAnsiTheme="majorHAnsi" w:cstheme="majorHAnsi"/>
          <w:sz w:val="26"/>
          <w:szCs w:val="26"/>
          <w:lang w:val="en-US"/>
        </w:rPr>
        <w:t>Cao đẳng</w:t>
      </w:r>
      <w:r w:rsidR="00E86A60" w:rsidRPr="006E797B">
        <w:rPr>
          <w:rFonts w:asciiTheme="majorHAnsi" w:eastAsia="Times New Roman" w:hAnsiTheme="majorHAnsi" w:cstheme="majorHAnsi"/>
          <w:sz w:val="26"/>
          <w:szCs w:val="26"/>
          <w:lang w:val="en-US"/>
        </w:rPr>
        <w:t xml:space="preserve">, phải đặt mục tiêu tổng thể của cả quá trình lên trên. Gắn từng biện pháp cụ thể với hiệu quả của toàn bộ hệ thống. Chính vì vậy mà một trong những tiêu chuẩn hàng đầu để xây dựng các biện pháp đó là tính đồng bộ. Đảm bảo rằng cải tiến công tác quản lý quá trình đào tạo </w:t>
      </w:r>
      <w:r w:rsidR="00AB2A0D" w:rsidRPr="006E797B">
        <w:rPr>
          <w:rFonts w:asciiTheme="majorHAnsi" w:eastAsia="Times New Roman" w:hAnsiTheme="majorHAnsi" w:cstheme="majorHAnsi"/>
          <w:sz w:val="26"/>
          <w:szCs w:val="26"/>
          <w:lang w:val="en-US"/>
        </w:rPr>
        <w:t>Cao đẳng</w:t>
      </w:r>
      <w:r w:rsidR="00E86A60" w:rsidRPr="006E797B">
        <w:rPr>
          <w:rFonts w:asciiTheme="majorHAnsi" w:eastAsia="Times New Roman" w:hAnsiTheme="majorHAnsi" w:cstheme="majorHAnsi"/>
          <w:sz w:val="26"/>
          <w:szCs w:val="26"/>
          <w:lang w:val="en-US"/>
        </w:rPr>
        <w:t xml:space="preserve"> là cải tiến đồng bộ ở nhiều chức năng của công tác này. Sự góp sức cả về mặt trí tuệ, công sức lẫn của cải vật chất ở tất cả các khía cạnh cần thiết có sự đầu tư đổi mới. Bài học thực tế về thực hiện cải cách, cải tiến có rất nhiều. Kinh nghiệm rút ra là phải có sự cố gắng, sự thay đổi đủ sức mới có thể tạo ra một chất lượng cao hơn. Nếu không, rõ ràng công sức của cải đầu tư chỉ mang tính chắp vá, vụn vặt mà vấn đề đặt ra lại không được giải quyết.</w:t>
      </w:r>
    </w:p>
    <w:p w:rsidR="00E86A60" w:rsidRPr="006E797B" w:rsidRDefault="0008795B" w:rsidP="00AB2A0D">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Cs/>
          <w:sz w:val="26"/>
          <w:szCs w:val="26"/>
          <w:bdr w:val="none" w:sz="0" w:space="0" w:color="auto" w:frame="1"/>
          <w:lang w:val="en-GB" w:eastAsia="en-GB"/>
        </w:rPr>
      </w:pPr>
      <w:r>
        <w:rPr>
          <w:rFonts w:asciiTheme="majorHAnsi" w:eastAsia="Times New Roman" w:hAnsiTheme="majorHAnsi" w:cstheme="majorHAnsi"/>
          <w:b/>
          <w:sz w:val="26"/>
          <w:szCs w:val="26"/>
          <w:lang w:val="en-GB" w:eastAsia="en-GB"/>
        </w:rPr>
        <w:t xml:space="preserve"> </w:t>
      </w:r>
      <w:bookmarkStart w:id="105" w:name="_Toc460669773"/>
      <w:r w:rsidR="00E86A60" w:rsidRPr="006E797B">
        <w:rPr>
          <w:rFonts w:asciiTheme="majorHAnsi" w:eastAsia="Times New Roman" w:hAnsiTheme="majorHAnsi" w:cstheme="majorHAnsi"/>
          <w:b/>
          <w:sz w:val="26"/>
          <w:szCs w:val="26"/>
          <w:lang w:val="en-GB" w:eastAsia="en-GB"/>
        </w:rPr>
        <w:t>Nguyên tắc bảo đảm tính hệ thống và khoa học của các biện pháp</w:t>
      </w:r>
      <w:bookmarkEnd w:id="105"/>
    </w:p>
    <w:p w:rsidR="00E86A60" w:rsidRPr="006E797B" w:rsidRDefault="00E86A60" w:rsidP="00AB2A0D">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Tính hệ thống khẳng định tất cả các biện pháp đề xuất đều hư</w:t>
      </w:r>
      <w:r w:rsidR="00AB2A0D" w:rsidRPr="006E797B">
        <w:rPr>
          <w:rFonts w:asciiTheme="majorHAnsi" w:eastAsia="Times New Roman" w:hAnsiTheme="majorHAnsi" w:cstheme="majorHAnsi"/>
          <w:sz w:val="26"/>
          <w:szCs w:val="26"/>
          <w:lang w:val="en-US"/>
        </w:rPr>
        <w:t xml:space="preserve">ớng tới giá </w:t>
      </w:r>
      <w:r w:rsidRPr="006E797B">
        <w:rPr>
          <w:rFonts w:asciiTheme="majorHAnsi" w:eastAsia="Times New Roman" w:hAnsiTheme="majorHAnsi" w:cstheme="majorHAnsi"/>
          <w:sz w:val="26"/>
          <w:szCs w:val="26"/>
          <w:lang w:val="en-US"/>
        </w:rPr>
        <w:t xml:space="preserve">trị chung nhằm nâng cao chất lượng quá trình đào tạo </w:t>
      </w:r>
      <w:r w:rsidR="00AB2A0D" w:rsidRPr="006E797B">
        <w:rPr>
          <w:rFonts w:asciiTheme="majorHAnsi" w:eastAsia="Times New Roman" w:hAnsiTheme="majorHAnsi" w:cstheme="majorHAnsi"/>
          <w:sz w:val="26"/>
          <w:szCs w:val="26"/>
          <w:lang w:val="en-US"/>
        </w:rPr>
        <w:t>Cao đẳng</w:t>
      </w:r>
      <w:r w:rsidRPr="006E797B">
        <w:rPr>
          <w:rFonts w:asciiTheme="majorHAnsi" w:eastAsia="Times New Roman" w:hAnsiTheme="majorHAnsi" w:cstheme="majorHAnsi"/>
          <w:sz w:val="26"/>
          <w:szCs w:val="26"/>
          <w:lang w:val="en-US"/>
        </w:rPr>
        <w:t xml:space="preserve">. Từng biện pháp cụ thể không hề </w:t>
      </w:r>
      <w:r w:rsidRPr="006E797B">
        <w:rPr>
          <w:rFonts w:asciiTheme="majorHAnsi" w:eastAsia="Times New Roman" w:hAnsiTheme="majorHAnsi" w:cstheme="majorHAnsi"/>
          <w:sz w:val="26"/>
          <w:szCs w:val="26"/>
          <w:lang w:val="en-US"/>
        </w:rPr>
        <w:lastRenderedPageBreak/>
        <w:t xml:space="preserve">mâu thuẫn với nhau. Ngược lại, chúng có tác dụng thúc đẩy lẫn nhau tạo nên diện mạo mới cho cả quá trình đào tạo </w:t>
      </w:r>
      <w:r w:rsidR="00AB2A0D" w:rsidRPr="006E797B">
        <w:rPr>
          <w:rFonts w:asciiTheme="majorHAnsi" w:eastAsia="Times New Roman" w:hAnsiTheme="majorHAnsi" w:cstheme="majorHAnsi"/>
          <w:sz w:val="26"/>
          <w:szCs w:val="26"/>
          <w:lang w:val="en-US"/>
        </w:rPr>
        <w:t>Cao đẳng</w:t>
      </w:r>
      <w:r w:rsidRPr="006E797B">
        <w:rPr>
          <w:rFonts w:asciiTheme="majorHAnsi" w:eastAsia="Times New Roman" w:hAnsiTheme="majorHAnsi" w:cstheme="majorHAnsi"/>
          <w:sz w:val="26"/>
          <w:szCs w:val="26"/>
          <w:lang w:val="en-US"/>
        </w:rPr>
        <w:t>. Thực hiện biện pháp này đồng thời cũng là cơ sở, điều kiện để thực hiện các biện pháp khác. Tuyệt đối không có trường hợp thực hiện biện pháp này lại gây cản trở tới quá trình tiến hành các biện pháp khác.</w:t>
      </w:r>
    </w:p>
    <w:p w:rsidR="00E86A60" w:rsidRPr="006E797B" w:rsidRDefault="00E86A60" w:rsidP="00E86A60">
      <w:pPr>
        <w:spacing w:after="0" w:line="300" w:lineRule="auto"/>
        <w:ind w:firstLine="426"/>
        <w:jc w:val="both"/>
        <w:rPr>
          <w:rFonts w:asciiTheme="majorHAnsi" w:eastAsia="Times New Roman" w:hAnsiTheme="majorHAnsi" w:cstheme="majorHAnsi"/>
          <w:sz w:val="26"/>
          <w:szCs w:val="26"/>
          <w:lang w:val="en-US"/>
        </w:rPr>
      </w:pPr>
      <w:r w:rsidRPr="006E797B">
        <w:rPr>
          <w:rFonts w:asciiTheme="majorHAnsi" w:eastAsia="Times New Roman" w:hAnsiTheme="majorHAnsi" w:cstheme="majorHAnsi"/>
          <w:sz w:val="26"/>
          <w:szCs w:val="26"/>
          <w:lang w:val="en-US"/>
        </w:rPr>
        <w:t>Các biện pháp được đề xuất tuân theo một trật tự nhất định từ rất cần thiết đến cần thiết, rất khả thi đến khả thi. Sự khoa học của các biện pháp đảm bảo rằng các biện pháp là chắt lọc nhất, ưu việt nhất để tạo ra một chất lượng cao nhất với điều kiện hiện có. Các biện pháp tuy đồng bộ; hệ thống nhưng phải mang tính khoa học: không thừa, không lãng phí, cũng không thiếu hụt.</w:t>
      </w:r>
    </w:p>
    <w:p w:rsidR="00E86A60" w:rsidRPr="006E797B" w:rsidRDefault="0008795B" w:rsidP="00AB2A0D">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06" w:name="_Toc460669774"/>
      <w:r w:rsidR="00E86A60" w:rsidRPr="006E797B">
        <w:rPr>
          <w:rFonts w:asciiTheme="majorHAnsi" w:eastAsia="Times New Roman" w:hAnsiTheme="majorHAnsi" w:cstheme="majorHAnsi"/>
          <w:b/>
          <w:sz w:val="26"/>
          <w:szCs w:val="26"/>
          <w:lang w:val="en-GB" w:eastAsia="en-GB"/>
        </w:rPr>
        <w:t>Nguyên tắc bảo đảm tính thực tiễn của các biện pháp</w:t>
      </w:r>
      <w:bookmarkEnd w:id="106"/>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Các biện pháp đề xuất nảy sinh từ chính những tồn tại, những mâu thuẫn cần tháo gỡ trong thực tiễn quá trình đào tạo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của Trường </w:t>
      </w:r>
      <w:r w:rsidR="00AB2A0D" w:rsidRPr="006E797B">
        <w:rPr>
          <w:rFonts w:asciiTheme="majorHAnsi" w:eastAsia="Times New Roman" w:hAnsiTheme="majorHAnsi" w:cstheme="majorHAnsi"/>
          <w:bCs/>
          <w:sz w:val="26"/>
          <w:szCs w:val="26"/>
          <w:bdr w:val="none" w:sz="0" w:space="0" w:color="auto" w:frame="1"/>
          <w:lang w:val="en-GB" w:eastAsia="en-GB"/>
        </w:rPr>
        <w:t>CĐKT Lý Tự Trọng</w:t>
      </w:r>
      <w:r w:rsidRPr="006E797B">
        <w:rPr>
          <w:rFonts w:asciiTheme="majorHAnsi" w:eastAsia="Times New Roman" w:hAnsiTheme="majorHAnsi" w:cstheme="majorHAnsi"/>
          <w:bCs/>
          <w:sz w:val="26"/>
          <w:szCs w:val="26"/>
          <w:bdr w:val="none" w:sz="0" w:space="0" w:color="auto" w:frame="1"/>
          <w:lang w:val="en-GB" w:eastAsia="en-GB"/>
        </w:rPr>
        <w:t xml:space="preserve">. Nó không phụ thuộc vào ý muốn chủ quan của người quản lý, không sao chép, không dập khuôn theo bất kỳ một mô hình cải tiến sẵn có nào khác. Có chăng đó chỉ là sự tham khảo, đúc </w:t>
      </w:r>
      <w:r w:rsidR="00AB2A0D" w:rsidRPr="006E797B">
        <w:rPr>
          <w:rFonts w:asciiTheme="majorHAnsi" w:eastAsia="Times New Roman" w:hAnsiTheme="majorHAnsi" w:cstheme="majorHAnsi"/>
          <w:bCs/>
          <w:sz w:val="26"/>
          <w:szCs w:val="26"/>
          <w:bdr w:val="none" w:sz="0" w:space="0" w:color="auto" w:frame="1"/>
          <w:lang w:val="en-GB" w:eastAsia="en-GB"/>
        </w:rPr>
        <w:t xml:space="preserve">kết, </w:t>
      </w:r>
      <w:r w:rsidRPr="006E797B">
        <w:rPr>
          <w:rFonts w:asciiTheme="majorHAnsi" w:eastAsia="Times New Roman" w:hAnsiTheme="majorHAnsi" w:cstheme="majorHAnsi"/>
          <w:bCs/>
          <w:sz w:val="26"/>
          <w:szCs w:val="26"/>
          <w:bdr w:val="none" w:sz="0" w:space="0" w:color="auto" w:frame="1"/>
          <w:lang w:val="en-GB" w:eastAsia="en-GB"/>
        </w:rPr>
        <w:t xml:space="preserve">rút kinh nghiệm từ các cơ sở đào tạo khác. Nhưng những bài học để áp dụng được cũng phải có cách nhìn nhận và đánh giá theo điều kiện thực tại của </w:t>
      </w:r>
      <w:r w:rsidR="00AB2A0D" w:rsidRPr="006E797B">
        <w:rPr>
          <w:rFonts w:asciiTheme="majorHAnsi" w:eastAsia="Times New Roman" w:hAnsiTheme="majorHAnsi" w:cstheme="majorHAnsi"/>
          <w:bCs/>
          <w:sz w:val="26"/>
          <w:szCs w:val="26"/>
          <w:bdr w:val="none" w:sz="0" w:space="0" w:color="auto" w:frame="1"/>
          <w:lang w:val="en-GB" w:eastAsia="en-GB"/>
        </w:rPr>
        <w:t>trường</w:t>
      </w:r>
      <w:r w:rsidRPr="006E797B">
        <w:rPr>
          <w:rFonts w:asciiTheme="majorHAnsi" w:eastAsia="Times New Roman" w:hAnsiTheme="majorHAnsi" w:cstheme="majorHAnsi"/>
          <w:bCs/>
          <w:sz w:val="26"/>
          <w:szCs w:val="26"/>
          <w:bdr w:val="none" w:sz="0" w:space="0" w:color="auto" w:frame="1"/>
          <w:lang w:val="en-GB" w:eastAsia="en-GB"/>
        </w:rPr>
        <w:t>. Chính vì vậy mà các biện pháp quản lý được đề xuất có thể cũng đề cập đến những vấn đề quen thuộc trong quá trình cải tiến công tác quản lý giáo dục. Song tại thời điểm hiện nay, với điều kiện cụ thể của nhà trường nó lại được nhấn mạnh ở những đặc điểm riêng khác biệt.</w:t>
      </w:r>
    </w:p>
    <w:p w:rsidR="00E86A60" w:rsidRPr="006E797B" w:rsidRDefault="0008795B" w:rsidP="00AB2A0D">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07" w:name="_Toc460669775"/>
      <w:r w:rsidR="00E86A60" w:rsidRPr="006E797B">
        <w:rPr>
          <w:rFonts w:asciiTheme="majorHAnsi" w:eastAsia="Times New Roman" w:hAnsiTheme="majorHAnsi" w:cstheme="majorHAnsi"/>
          <w:b/>
          <w:sz w:val="26"/>
          <w:szCs w:val="26"/>
          <w:lang w:val="en-GB" w:eastAsia="en-GB"/>
        </w:rPr>
        <w:t>Nguyên tắc bảo đảm tính khả thi của các biện pháp</w:t>
      </w:r>
      <w:bookmarkEnd w:id="107"/>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Các biện pháp đề xuất ngoài mang tính thực tiễn cao còn phải đảm bảo tính khả thi để thực hiện được. Các biện pháp đề xuất phải phù hợp với điều kiện thực tế của đơn vị. Đó không phải là những mô hình lý tưởng trong tiềm thức, mang tính chất "ảnh ảo". Khi đề xuất ra các biện pháp đó phải tính cả những nguồn lực để thực hiện nó: điều kiện về con người, điều kiện về CSVC, tài chính, v.v...</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Có thể có những biện pháp khác có vẻ đơn giản hơn, ngắn gọn hơn về mặt lý </w:t>
      </w:r>
      <w:r w:rsidR="00AB2A0D" w:rsidRPr="006E797B">
        <w:rPr>
          <w:rFonts w:asciiTheme="majorHAnsi" w:eastAsia="Times New Roman" w:hAnsiTheme="majorHAnsi" w:cstheme="majorHAnsi"/>
          <w:bCs/>
          <w:sz w:val="26"/>
          <w:szCs w:val="26"/>
          <w:bdr w:val="none" w:sz="0" w:space="0" w:color="auto" w:frame="1"/>
          <w:lang w:val="en-GB" w:eastAsia="en-GB"/>
        </w:rPr>
        <w:t>thuyết. Nhưng cũng phải lưu ý rằ</w:t>
      </w:r>
      <w:r w:rsidRPr="006E797B">
        <w:rPr>
          <w:rFonts w:asciiTheme="majorHAnsi" w:eastAsia="Times New Roman" w:hAnsiTheme="majorHAnsi" w:cstheme="majorHAnsi"/>
          <w:bCs/>
          <w:sz w:val="26"/>
          <w:szCs w:val="26"/>
          <w:bdr w:val="none" w:sz="0" w:space="0" w:color="auto" w:frame="1"/>
          <w:lang w:val="en-GB" w:eastAsia="en-GB"/>
        </w:rPr>
        <w:t>ng, trong hoàn cảnh hiện tại của nhà trường không thể đi theo cái lối thẳng ấy được. "Đường thẳng bao giờ cũng là đường ngắn nhất". Chân lý ấy đúng nhưng còn có một chân lý khác đúng hơn đó là: "Đường thẳng bao giờ cũng là đường khó đi". Muốn đi được đường thẳng đòi hỏi phải có một nguồn lực đủ lớn về tất cả các phương diện. Vì vậy nhà trường phải tự tạo cho mình những bước đi đúng đắn, phù hợp với điều kiện của đơn vị để có thể đến được cái đích cần đến.</w:t>
      </w:r>
    </w:p>
    <w:p w:rsidR="0036130A" w:rsidRPr="006E797B" w:rsidRDefault="0008795B" w:rsidP="0036130A">
      <w:pPr>
        <w:pStyle w:val="ListParagraph"/>
        <w:numPr>
          <w:ilvl w:val="1"/>
          <w:numId w:val="7"/>
        </w:numPr>
        <w:spacing w:line="288" w:lineRule="auto"/>
        <w:ind w:left="709" w:hanging="425"/>
        <w:jc w:val="both"/>
        <w:outlineLvl w:val="1"/>
        <w:rPr>
          <w:rFonts w:asciiTheme="majorHAnsi" w:eastAsia="Times New Roman" w:hAnsiTheme="majorHAnsi" w:cstheme="majorHAnsi"/>
          <w:b/>
          <w:bCs/>
          <w:sz w:val="26"/>
          <w:szCs w:val="26"/>
          <w:bdr w:val="none" w:sz="0" w:space="0" w:color="auto" w:frame="1"/>
          <w:lang w:val="en-GB" w:eastAsia="en-GB"/>
        </w:rPr>
      </w:pPr>
      <w:r>
        <w:rPr>
          <w:rFonts w:asciiTheme="majorHAnsi" w:eastAsia="Times New Roman" w:hAnsiTheme="majorHAnsi" w:cstheme="majorHAnsi"/>
          <w:b/>
          <w:bCs/>
          <w:sz w:val="26"/>
          <w:szCs w:val="26"/>
          <w:bdr w:val="none" w:sz="0" w:space="0" w:color="auto" w:frame="1"/>
          <w:lang w:val="en-GB" w:eastAsia="en-GB"/>
        </w:rPr>
        <w:t xml:space="preserve"> </w:t>
      </w:r>
      <w:bookmarkStart w:id="108" w:name="_Toc460669776"/>
      <w:r w:rsidR="00E86A60" w:rsidRPr="006E797B">
        <w:rPr>
          <w:rFonts w:asciiTheme="majorHAnsi" w:eastAsia="Times New Roman" w:hAnsiTheme="majorHAnsi" w:cstheme="majorHAnsi"/>
          <w:b/>
          <w:bCs/>
          <w:sz w:val="26"/>
          <w:szCs w:val="26"/>
          <w:bdr w:val="none" w:sz="0" w:space="0" w:color="auto" w:frame="1"/>
          <w:lang w:val="en-GB" w:eastAsia="en-GB"/>
        </w:rPr>
        <w:t xml:space="preserve">Các biện pháp quản lý quá trình đào tạo </w:t>
      </w:r>
      <w:r w:rsidR="00AB2A0D" w:rsidRPr="006E797B">
        <w:rPr>
          <w:rFonts w:asciiTheme="majorHAnsi" w:eastAsia="Times New Roman" w:hAnsiTheme="majorHAnsi" w:cstheme="majorHAnsi"/>
          <w:b/>
          <w:bCs/>
          <w:sz w:val="26"/>
          <w:szCs w:val="26"/>
          <w:bdr w:val="none" w:sz="0" w:space="0" w:color="auto" w:frame="1"/>
          <w:lang w:val="en-GB" w:eastAsia="en-GB"/>
        </w:rPr>
        <w:t>Cao đẳng</w:t>
      </w:r>
      <w:r w:rsidR="0036130A" w:rsidRPr="006E797B">
        <w:rPr>
          <w:rFonts w:asciiTheme="majorHAnsi" w:eastAsia="Times New Roman" w:hAnsiTheme="majorHAnsi" w:cstheme="majorHAnsi"/>
          <w:b/>
          <w:bCs/>
          <w:sz w:val="26"/>
          <w:szCs w:val="26"/>
          <w:bdr w:val="none" w:sz="0" w:space="0" w:color="auto" w:frame="1"/>
          <w:lang w:val="en-GB" w:eastAsia="en-GB"/>
        </w:rPr>
        <w:t xml:space="preserve"> tại Trường CĐKT Lý Tự Trọng</w:t>
      </w:r>
      <w:bookmarkEnd w:id="108"/>
    </w:p>
    <w:p w:rsidR="00E86A60" w:rsidRPr="006E797B" w:rsidRDefault="0008795B" w:rsidP="0036130A">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09" w:name="_Toc460669777"/>
      <w:r w:rsidR="00E86A60" w:rsidRPr="006E797B">
        <w:rPr>
          <w:rFonts w:asciiTheme="majorHAnsi" w:eastAsia="Times New Roman" w:hAnsiTheme="majorHAnsi" w:cstheme="majorHAnsi"/>
          <w:b/>
          <w:sz w:val="26"/>
          <w:szCs w:val="26"/>
          <w:lang w:val="en-GB" w:eastAsia="en-GB"/>
        </w:rPr>
        <w:t>Nâng cao chất lượng công tác tuyển sinh</w:t>
      </w:r>
      <w:bookmarkEnd w:id="109"/>
    </w:p>
    <w:p w:rsidR="00E86A60" w:rsidRPr="006E797B" w:rsidRDefault="00E86A60" w:rsidP="0036130A">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Mục tiêu của biện pháp</w:t>
      </w:r>
    </w:p>
    <w:p w:rsidR="00E86A60" w:rsidRPr="006E797B" w:rsidRDefault="0036130A"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lastRenderedPageBreak/>
        <w:t>C</w:t>
      </w:r>
      <w:r w:rsidR="00E86A60" w:rsidRPr="006E797B">
        <w:rPr>
          <w:rFonts w:asciiTheme="majorHAnsi" w:eastAsia="Times New Roman" w:hAnsiTheme="majorHAnsi" w:cstheme="majorHAnsi"/>
          <w:bCs/>
          <w:sz w:val="26"/>
          <w:szCs w:val="26"/>
          <w:bdr w:val="none" w:sz="0" w:space="0" w:color="auto" w:frame="1"/>
          <w:lang w:val="en-GB" w:eastAsia="en-GB"/>
        </w:rPr>
        <w:t xml:space="preserve">ông tác tuyển sinh có ý nghĩa </w:t>
      </w:r>
      <w:r w:rsidRPr="006E797B">
        <w:rPr>
          <w:rFonts w:asciiTheme="majorHAnsi" w:eastAsia="Times New Roman" w:hAnsiTheme="majorHAnsi" w:cstheme="majorHAnsi"/>
          <w:bCs/>
          <w:sz w:val="26"/>
          <w:szCs w:val="26"/>
          <w:bdr w:val="none" w:sz="0" w:space="0" w:color="auto" w:frame="1"/>
          <w:lang w:val="en-GB" w:eastAsia="en-GB"/>
        </w:rPr>
        <w:t xml:space="preserve">rất </w:t>
      </w:r>
      <w:r w:rsidR="00E86A60" w:rsidRPr="006E797B">
        <w:rPr>
          <w:rFonts w:asciiTheme="majorHAnsi" w:eastAsia="Times New Roman" w:hAnsiTheme="majorHAnsi" w:cstheme="majorHAnsi"/>
          <w:bCs/>
          <w:sz w:val="26"/>
          <w:szCs w:val="26"/>
          <w:bdr w:val="none" w:sz="0" w:space="0" w:color="auto" w:frame="1"/>
          <w:lang w:val="en-GB" w:eastAsia="en-GB"/>
        </w:rPr>
        <w:t>quan trọng trong việc đảm bảo thực hiện thắng lợi chỉ tiêu pháp lệnh của nhà nước giao. Đảm bảo sự công bằng trong việc thỏa mãn nhu cầu người muốn học, giải quyết mâu thuẫn giữa nhu cầu học tập và khả năng đáp ứng của nhà trường.</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Chất lượng đầu vào cao hay thấp ảnh hưởng rất lớn đến chất lượng đào tạo của nhà trường vì vậy công tác tuyển chọn học sinh là công tác hết sức quan trọng và cần được quan tâm đúng mức. Trong công tác tuyển sinh của</w:t>
      </w:r>
      <w:r w:rsidR="0036130A" w:rsidRPr="006E797B">
        <w:rPr>
          <w:rFonts w:asciiTheme="majorHAnsi" w:eastAsia="Times New Roman" w:hAnsiTheme="majorHAnsi" w:cstheme="majorHAnsi"/>
          <w:bCs/>
          <w:sz w:val="26"/>
          <w:szCs w:val="26"/>
          <w:bdr w:val="none" w:sz="0" w:space="0" w:color="auto" w:frame="1"/>
          <w:lang w:val="en-GB" w:eastAsia="en-GB"/>
        </w:rPr>
        <w:t xml:space="preserve"> nhà trường ngoài việc đảm bảo q</w:t>
      </w:r>
      <w:r w:rsidRPr="006E797B">
        <w:rPr>
          <w:rFonts w:asciiTheme="majorHAnsi" w:eastAsia="Times New Roman" w:hAnsiTheme="majorHAnsi" w:cstheme="majorHAnsi"/>
          <w:bCs/>
          <w:sz w:val="26"/>
          <w:szCs w:val="26"/>
          <w:bdr w:val="none" w:sz="0" w:space="0" w:color="auto" w:frame="1"/>
          <w:lang w:val="en-GB" w:eastAsia="en-GB"/>
        </w:rPr>
        <w:t>uy chế còn phải đúng tinh thần chỉ đạo trong việc đào tạo phát triển nguồn nhân lực.</w:t>
      </w:r>
    </w:p>
    <w:p w:rsidR="00E86A60" w:rsidRPr="006E797B" w:rsidRDefault="00E86A60" w:rsidP="0036130A">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Nội dung và cách thức thực hiện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Tuyển sinh là khâu mở đầu của quá trình đào tạo. Chất lượng của công tác tuyển chọn học sinh thể hiện ở 3 khâu của yêu cầu: Tuyển đủ chỉ tiêu Bộ Giáo dục và Đào tạo giao; Tuyển đúng cơ cấu ngành học; Lựa chọn đúng những học sinh vừa đủ tiêu chuẩn đạo đức, trình độ và cơ cấu vùng, miền.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Trong nh</w:t>
      </w:r>
      <w:r w:rsidR="0036130A" w:rsidRPr="006E797B">
        <w:rPr>
          <w:rFonts w:asciiTheme="majorHAnsi" w:eastAsia="Times New Roman" w:hAnsiTheme="majorHAnsi" w:cstheme="majorHAnsi"/>
          <w:bCs/>
          <w:sz w:val="26"/>
          <w:szCs w:val="26"/>
          <w:bdr w:val="none" w:sz="0" w:space="0" w:color="auto" w:frame="1"/>
          <w:lang w:val="en-GB" w:eastAsia="en-GB"/>
        </w:rPr>
        <w:t>ững năm</w:t>
      </w:r>
      <w:r w:rsidRPr="006E797B">
        <w:rPr>
          <w:rFonts w:asciiTheme="majorHAnsi" w:eastAsia="Times New Roman" w:hAnsiTheme="majorHAnsi" w:cstheme="majorHAnsi"/>
          <w:bCs/>
          <w:sz w:val="26"/>
          <w:szCs w:val="26"/>
          <w:bdr w:val="none" w:sz="0" w:space="0" w:color="auto" w:frame="1"/>
          <w:lang w:val="en-GB" w:eastAsia="en-GB"/>
        </w:rPr>
        <w:t xml:space="preserve"> qua  trường cơ bản đã làm đúng theo 3 yêu cầu trên tuy đã tuyển số chỉ tiêu được giao nhưng vẫn còn một số khó khăn. Do số học sinh vào học ngành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h</w:t>
      </w:r>
      <w:r w:rsidR="00283B4C">
        <w:rPr>
          <w:rFonts w:asciiTheme="majorHAnsi" w:eastAsia="Times New Roman" w:hAnsiTheme="majorHAnsi" w:cstheme="majorHAnsi"/>
          <w:bCs/>
          <w:sz w:val="26"/>
          <w:szCs w:val="26"/>
          <w:bdr w:val="none" w:sz="0" w:space="0" w:color="auto" w:frame="1"/>
          <w:lang w:val="en-GB" w:eastAsia="en-GB"/>
        </w:rPr>
        <w:t>ầ</w:t>
      </w:r>
      <w:r w:rsidRPr="006E797B">
        <w:rPr>
          <w:rFonts w:asciiTheme="majorHAnsi" w:eastAsia="Times New Roman" w:hAnsiTheme="majorHAnsi" w:cstheme="majorHAnsi"/>
          <w:bCs/>
          <w:sz w:val="26"/>
          <w:szCs w:val="26"/>
          <w:bdr w:val="none" w:sz="0" w:space="0" w:color="auto" w:frame="1"/>
          <w:lang w:val="en-GB" w:eastAsia="en-GB"/>
        </w:rPr>
        <w:t>u như tuyển chọn chưa kỹ, nhất là chất lượng đầu vào phần lớn là nghiêng về đủ số lượng. Đây chính là hạn chế lớn nhất ảnh hưởng đến chất lượng đào tạo.</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Nhu cầu và cơ cấu ngành học không đều </w:t>
      </w:r>
      <w:r w:rsidR="0036130A" w:rsidRPr="006E797B">
        <w:rPr>
          <w:rFonts w:asciiTheme="majorHAnsi" w:eastAsia="Times New Roman" w:hAnsiTheme="majorHAnsi" w:cstheme="majorHAnsi"/>
          <w:bCs/>
          <w:sz w:val="26"/>
          <w:szCs w:val="26"/>
          <w:bdr w:val="none" w:sz="0" w:space="0" w:color="auto" w:frame="1"/>
          <w:lang w:val="en-GB" w:eastAsia="en-GB"/>
        </w:rPr>
        <w:t xml:space="preserve">người học chọn ngành </w:t>
      </w:r>
      <w:r w:rsidR="006C1D58" w:rsidRPr="006E797B">
        <w:rPr>
          <w:rFonts w:asciiTheme="majorHAnsi" w:eastAsia="Times New Roman" w:hAnsiTheme="majorHAnsi" w:cstheme="majorHAnsi"/>
          <w:bCs/>
          <w:sz w:val="26"/>
          <w:szCs w:val="26"/>
          <w:bdr w:val="none" w:sz="0" w:space="0" w:color="auto" w:frame="1"/>
          <w:lang w:val="en-GB" w:eastAsia="en-GB"/>
        </w:rPr>
        <w:t>theo cảm tính không theo năng lự</w:t>
      </w:r>
      <w:r w:rsidR="0036130A" w:rsidRPr="006E797B">
        <w:rPr>
          <w:rFonts w:asciiTheme="majorHAnsi" w:eastAsia="Times New Roman" w:hAnsiTheme="majorHAnsi" w:cstheme="majorHAnsi"/>
          <w:bCs/>
          <w:sz w:val="26"/>
          <w:szCs w:val="26"/>
          <w:bdr w:val="none" w:sz="0" w:space="0" w:color="auto" w:frame="1"/>
          <w:lang w:val="en-GB" w:eastAsia="en-GB"/>
        </w:rPr>
        <w:t>c</w:t>
      </w:r>
      <w:r w:rsidRPr="006E797B">
        <w:rPr>
          <w:rFonts w:asciiTheme="majorHAnsi" w:eastAsia="Times New Roman" w:hAnsiTheme="majorHAnsi" w:cstheme="majorHAnsi"/>
          <w:bCs/>
          <w:sz w:val="26"/>
          <w:szCs w:val="26"/>
          <w:bdr w:val="none" w:sz="0" w:space="0" w:color="auto" w:frame="1"/>
          <w:lang w:val="en-GB" w:eastAsia="en-GB"/>
        </w:rPr>
        <w:t>. Việc tập trung một số nghề do những thiếu thốn giả tạo ngoài xã hội dẫn đến phân tâm trong chọn ngành nghề của học sinh.</w:t>
      </w:r>
    </w:p>
    <w:p w:rsidR="00E86A60" w:rsidRPr="006E797B" w:rsidRDefault="00E86A60" w:rsidP="0036130A">
      <w:pPr>
        <w:pStyle w:val="NormalWeb"/>
        <w:numPr>
          <w:ilvl w:val="0"/>
          <w:numId w:val="9"/>
        </w:numPr>
        <w:shd w:val="clear" w:color="auto" w:fill="FFFFFF"/>
        <w:tabs>
          <w:tab w:val="left" w:pos="426"/>
        </w:tabs>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Tổ chức thực hiện biện pháp</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Để hạn chế những thiếu sót, trong quá trình tuyển chọn và đào tạo của nhà trường nhằm đào tạo nguồn nhân lực có chất lượng phục vụ sự nghiệp CNH, HĐH đất nước và địa phương. Trường </w:t>
      </w:r>
      <w:r w:rsidR="006C1D58" w:rsidRPr="006E797B">
        <w:rPr>
          <w:rFonts w:asciiTheme="majorHAnsi" w:eastAsia="Times New Roman" w:hAnsiTheme="majorHAnsi" w:cstheme="majorHAnsi"/>
          <w:bCs/>
          <w:sz w:val="26"/>
          <w:szCs w:val="26"/>
          <w:bdr w:val="none" w:sz="0" w:space="0" w:color="auto" w:frame="1"/>
          <w:lang w:val="en-GB" w:eastAsia="en-GB"/>
        </w:rPr>
        <w:t>CĐKT Lý Tự Trọng</w:t>
      </w:r>
      <w:r w:rsidRPr="006E797B">
        <w:rPr>
          <w:rFonts w:asciiTheme="majorHAnsi" w:eastAsia="Times New Roman" w:hAnsiTheme="majorHAnsi" w:cstheme="majorHAnsi"/>
          <w:bCs/>
          <w:sz w:val="26"/>
          <w:szCs w:val="26"/>
          <w:bdr w:val="none" w:sz="0" w:space="0" w:color="auto" w:frame="1"/>
          <w:lang w:val="en-GB" w:eastAsia="en-GB"/>
        </w:rPr>
        <w:t xml:space="preserve"> cần đổi mới một số nội dung trong tuyển sinh đó là:</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Tiếp tục thông tin quảng cáo trên các hệ thống thông tin đại chúng cả Đài Truyền hình, Đài Phát thanh, Báo tin, gửi các tờ rơi, gửi thông báo đến các phòng Giáo dục của huyện, giới thiệu ngành nghề đang đào tạo, cử cán bộ chuyên trách tuyển sinh đến các Trường THPT, THCS, Trung tâm Giáo dục thường xuyên,... để tư vấn và hướng dẫn tuyển sinh.</w:t>
      </w:r>
    </w:p>
    <w:p w:rsidR="00E86A60" w:rsidRPr="006E797B" w:rsidRDefault="00E86A60" w:rsidP="006C1D58">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Xây dựng được lôgô, thương hiệu uy tín chất lượng của nhà trường</w:t>
      </w:r>
    </w:p>
    <w:p w:rsidR="00E86A60" w:rsidRPr="006E797B" w:rsidRDefault="00E86A60" w:rsidP="006C1D58">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Đăng tải lên trang Website của Trường, của Bộ Giáo dục và Đào tạo những ngành nghề mà nhà trường đang đào tạo.</w:t>
      </w:r>
    </w:p>
    <w:p w:rsidR="00E86A60" w:rsidRPr="006E797B" w:rsidRDefault="00E86A60" w:rsidP="006C1D58">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Cải tiến cách tiếp nhận hồ sơ học sinh theo hướng chuyên môn hóa và người có hiểu biết để giải thích trả lời ngay cho thí sinh.</w:t>
      </w:r>
    </w:p>
    <w:p w:rsidR="00E86A60" w:rsidRPr="006E797B" w:rsidRDefault="00E86A60" w:rsidP="006C1D58">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Nâng cao lên một bước mới trong việc trao đổi kinh nghiệm, học tập lẫn nhau giữa trường với các cơ sở đào tạo khác.</w:t>
      </w:r>
    </w:p>
    <w:p w:rsidR="00E86A60" w:rsidRPr="006E797B" w:rsidRDefault="00E86A60" w:rsidP="006C1D58">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lastRenderedPageBreak/>
        <w:t>Mở rộng đào tạo liên thông, liên kết, tiết kiệm thời gian và tiền bạc cho người học mở ra cơ hội tìm việc làm và nâng cao trình độ của học sinh.</w:t>
      </w:r>
    </w:p>
    <w:p w:rsidR="00E86A60" w:rsidRPr="006E797B" w:rsidRDefault="00E86A60" w:rsidP="006C1D58">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Duy trì thường xuyên chặt chẽ việc thi, kiểm tra, đánh giá tay nghề của học sinh.</w:t>
      </w:r>
    </w:p>
    <w:p w:rsidR="00E86A60" w:rsidRPr="006E797B" w:rsidRDefault="00E86A60" w:rsidP="006C1D58">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Điều kiện để thực hiện biện pháp</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Lựa chọn, bổ nhiệm cán bộ có chuyên môn, có kinh nghiệm làm công tác tuyển sinh, chọn học sinh.</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Sử dụng nguồn kinh phí tương ứng theo nhu cầu công tác tuyển sinh như: in tờ rơi, thông báo, chi phí quảng cáo...</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Khuyến khích vật chất cho người làm công tác tuyển sinh và quảng cáo có hiệu quả.</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Ưu tiên bồi dưỡng nâng cao trình độ chuyên môn, ngoại ngữ, chính trị cho cán bộ, giáo viên.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 Không phải chỉ nâng cao chuẩn hóa cán bộ giảng dạy ở cơ sở đào tạo là đủ, mà để cho công tác quản lý đào tạo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phát triển, tiến tới chúng ta phải chuẩn hóa và nâng cao năng lực của đội ngũ cán bộ hành chính, cán bộ làm công tác kế toán, tài chính đảm bảo cho đội ngũ tinh thông nghề nghiệp hoạt động đúng luật ngân sách mà còn có hiểu biết đầy đủ về chính sách, chế độ dành cho nhà giáo và người học từ đó tham mưu cho lãnh đạo việc huy động, sử dụng nguồn tài chính đúng mục đích có hiệu quả.</w:t>
      </w:r>
    </w:p>
    <w:p w:rsidR="00E86A60" w:rsidRPr="006E797B" w:rsidRDefault="0008795B" w:rsidP="006C1D58">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10" w:name="_Toc460669778"/>
      <w:r w:rsidR="00E86A60" w:rsidRPr="006E797B">
        <w:rPr>
          <w:rFonts w:asciiTheme="majorHAnsi" w:eastAsia="Times New Roman" w:hAnsiTheme="majorHAnsi" w:cstheme="majorHAnsi"/>
          <w:b/>
          <w:sz w:val="26"/>
          <w:szCs w:val="26"/>
          <w:lang w:val="en-GB" w:eastAsia="en-GB"/>
        </w:rPr>
        <w:t>Đổi mới mục tiêu, nội dung, chương trình đào tạo</w:t>
      </w:r>
      <w:bookmarkEnd w:id="110"/>
    </w:p>
    <w:p w:rsidR="00E86A60" w:rsidRPr="006E797B" w:rsidRDefault="00E86A60" w:rsidP="006C1D58">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Mục tiêu của biện pháp</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Mục tiêu, nội dung, chương trình đào tạo mới gần đây nhất được xây dựng vào năm 20</w:t>
      </w:r>
      <w:r w:rsidR="006C1D58" w:rsidRPr="006E797B">
        <w:rPr>
          <w:rFonts w:asciiTheme="majorHAnsi" w:eastAsia="Times New Roman" w:hAnsiTheme="majorHAnsi" w:cstheme="majorHAnsi"/>
          <w:bCs/>
          <w:sz w:val="26"/>
          <w:szCs w:val="26"/>
          <w:bdr w:val="none" w:sz="0" w:space="0" w:color="auto" w:frame="1"/>
          <w:lang w:val="en-GB" w:eastAsia="en-GB"/>
        </w:rPr>
        <w:t>05</w:t>
      </w:r>
      <w:r w:rsidRPr="006E797B">
        <w:rPr>
          <w:rFonts w:asciiTheme="majorHAnsi" w:eastAsia="Times New Roman" w:hAnsiTheme="majorHAnsi" w:cstheme="majorHAnsi"/>
          <w:bCs/>
          <w:sz w:val="26"/>
          <w:szCs w:val="26"/>
          <w:bdr w:val="none" w:sz="0" w:space="0" w:color="auto" w:frame="1"/>
          <w:lang w:val="en-GB" w:eastAsia="en-GB"/>
        </w:rPr>
        <w:t xml:space="preserve"> sau khi làm Đề án </w:t>
      </w:r>
      <w:r w:rsidR="006C1D58" w:rsidRPr="006E797B">
        <w:rPr>
          <w:rFonts w:asciiTheme="majorHAnsi" w:eastAsia="Times New Roman" w:hAnsiTheme="majorHAnsi" w:cstheme="majorHAnsi"/>
          <w:bCs/>
          <w:sz w:val="26"/>
          <w:szCs w:val="26"/>
          <w:bdr w:val="none" w:sz="0" w:space="0" w:color="auto" w:frame="1"/>
          <w:lang w:val="en-GB" w:eastAsia="en-GB"/>
        </w:rPr>
        <w:t xml:space="preserve">nâng cấp từ trường Trung cấp kỹ thuật </w:t>
      </w:r>
      <w:r w:rsidRPr="006E797B">
        <w:rPr>
          <w:rFonts w:asciiTheme="majorHAnsi" w:eastAsia="Times New Roman" w:hAnsiTheme="majorHAnsi" w:cstheme="majorHAnsi"/>
          <w:bCs/>
          <w:sz w:val="26"/>
          <w:szCs w:val="26"/>
          <w:bdr w:val="none" w:sz="0" w:space="0" w:color="auto" w:frame="1"/>
          <w:lang w:val="en-GB" w:eastAsia="en-GB"/>
        </w:rPr>
        <w:t xml:space="preserve">thành </w:t>
      </w:r>
      <w:r w:rsidR="006C1D58" w:rsidRPr="006E797B">
        <w:rPr>
          <w:rFonts w:asciiTheme="majorHAnsi" w:eastAsia="Times New Roman" w:hAnsiTheme="majorHAnsi" w:cstheme="majorHAnsi"/>
          <w:bCs/>
          <w:sz w:val="26"/>
          <w:szCs w:val="26"/>
          <w:bdr w:val="none" w:sz="0" w:space="0" w:color="auto" w:frame="1"/>
          <w:lang w:val="en-GB" w:eastAsia="en-GB"/>
        </w:rPr>
        <w:t>Trường CĐ</w:t>
      </w:r>
      <w:r w:rsidR="00AC4442" w:rsidRPr="006E797B">
        <w:rPr>
          <w:rFonts w:asciiTheme="majorHAnsi" w:eastAsia="Times New Roman" w:hAnsiTheme="majorHAnsi" w:cstheme="majorHAnsi"/>
          <w:bCs/>
          <w:sz w:val="26"/>
          <w:szCs w:val="26"/>
          <w:bdr w:val="none" w:sz="0" w:space="0" w:color="auto" w:frame="1"/>
          <w:lang w:val="en-GB" w:eastAsia="en-GB"/>
        </w:rPr>
        <w:t>KT Lý tự Trọng</w:t>
      </w:r>
      <w:r w:rsidRPr="006E797B">
        <w:rPr>
          <w:rFonts w:asciiTheme="majorHAnsi" w:eastAsia="Times New Roman" w:hAnsiTheme="majorHAnsi" w:cstheme="majorHAnsi"/>
          <w:bCs/>
          <w:sz w:val="26"/>
          <w:szCs w:val="26"/>
          <w:bdr w:val="none" w:sz="0" w:space="0" w:color="auto" w:frame="1"/>
          <w:lang w:val="en-GB" w:eastAsia="en-GB"/>
        </w:rPr>
        <w:t xml:space="preserve">. Từ đó cho tới nay là cả một khoảng </w:t>
      </w:r>
      <w:r w:rsidR="00497433" w:rsidRPr="006E797B">
        <w:rPr>
          <w:rFonts w:asciiTheme="majorHAnsi" w:eastAsia="Times New Roman" w:hAnsiTheme="majorHAnsi" w:cstheme="majorHAnsi"/>
          <w:bCs/>
          <w:sz w:val="26"/>
          <w:szCs w:val="26"/>
          <w:bdr w:val="none" w:sz="0" w:space="0" w:color="auto" w:frame="1"/>
          <w:lang w:val="en-GB" w:eastAsia="en-GB"/>
        </w:rPr>
        <w:t xml:space="preserve">thời gian tương đối dài </w:t>
      </w:r>
      <w:r w:rsidRPr="006E797B">
        <w:rPr>
          <w:rFonts w:asciiTheme="majorHAnsi" w:eastAsia="Times New Roman" w:hAnsiTheme="majorHAnsi" w:cstheme="majorHAnsi"/>
          <w:bCs/>
          <w:sz w:val="26"/>
          <w:szCs w:val="26"/>
          <w:bdr w:val="none" w:sz="0" w:space="0" w:color="auto" w:frame="1"/>
          <w:lang w:val="en-GB" w:eastAsia="en-GB"/>
        </w:rPr>
        <w:t xml:space="preserve">. Đặc biệt, trong khoảng thời gian này có rất nhiều biến động trong đời sống xã hội nảy sinh từ những nhu cầu sử dụng nguồn nhân lực lao động có tay nghề. Có thể kể ra một loạt các sự kiện có ảnh hưởng tới mục tiêu, nội dung và chương trình đào tạo của tất cả các bậc học trong cả nước. Cụ thể như là: Sự ra đời của bộ Luật Giáo dục năm 2005. Việt Nam chính thức trở thành thành viên của tổ chức thương mại thế giới WTO. Đại hội đại biểu toàn quốc lần thứ X </w:t>
      </w:r>
      <w:r w:rsidR="00497433" w:rsidRPr="006E797B">
        <w:rPr>
          <w:rFonts w:asciiTheme="majorHAnsi" w:eastAsia="Times New Roman" w:hAnsiTheme="majorHAnsi" w:cstheme="majorHAnsi"/>
          <w:bCs/>
          <w:sz w:val="26"/>
          <w:szCs w:val="26"/>
          <w:bdr w:val="none" w:sz="0" w:space="0" w:color="auto" w:frame="1"/>
          <w:lang w:val="en-GB" w:eastAsia="en-GB"/>
        </w:rPr>
        <w:t xml:space="preserve">,XI, XII </w:t>
      </w:r>
      <w:r w:rsidRPr="006E797B">
        <w:rPr>
          <w:rFonts w:asciiTheme="majorHAnsi" w:eastAsia="Times New Roman" w:hAnsiTheme="majorHAnsi" w:cstheme="majorHAnsi"/>
          <w:bCs/>
          <w:sz w:val="26"/>
          <w:szCs w:val="26"/>
          <w:bdr w:val="none" w:sz="0" w:space="0" w:color="auto" w:frame="1"/>
          <w:lang w:val="en-GB" w:eastAsia="en-GB"/>
        </w:rPr>
        <w:t xml:space="preserve">của Đảng cộng sản Việt Nam. Trong từng sự kiện đều khẳng định sự cần thiết phải xác định lại mục tiêu đào tạo của giáo dục nói chung, của ngành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nói riêng. Hơn nữa bối cảnh thực tiễn của nền kinh tế thời mở cửa cũng mang lại cho đất nước nhiều cơ hội song cũng có rất nhiều thách thức về sức cạnh tranh với các nước trong khu vực và trên thế giới. Chính những thay đổi đó đã đặt ra mục tiêu mới cho hệ thống giáo dục.</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Để bắt kịp thời cuộc và đáp ứng được yêu cầu sử dụng nguồn nhân lực đào tạo có tay nghề cao, Trường </w:t>
      </w:r>
      <w:r w:rsidR="00497433" w:rsidRPr="006E797B">
        <w:rPr>
          <w:rFonts w:asciiTheme="majorHAnsi" w:eastAsia="Times New Roman" w:hAnsiTheme="majorHAnsi" w:cstheme="majorHAnsi"/>
          <w:bCs/>
          <w:sz w:val="26"/>
          <w:szCs w:val="26"/>
          <w:bdr w:val="none" w:sz="0" w:space="0" w:color="auto" w:frame="1"/>
          <w:lang w:val="en-GB" w:eastAsia="en-GB"/>
        </w:rPr>
        <w:t>CĐKT Lý Tự Trọng</w:t>
      </w:r>
      <w:r w:rsidRPr="006E797B">
        <w:rPr>
          <w:rFonts w:asciiTheme="majorHAnsi" w:eastAsia="Times New Roman" w:hAnsiTheme="majorHAnsi" w:cstheme="majorHAnsi"/>
          <w:bCs/>
          <w:sz w:val="26"/>
          <w:szCs w:val="26"/>
          <w:bdr w:val="none" w:sz="0" w:space="0" w:color="auto" w:frame="1"/>
          <w:lang w:val="en-GB" w:eastAsia="en-GB"/>
        </w:rPr>
        <w:t xml:space="preserve"> cần phải đổi mới mục tiêu, nội dung, và chương trình đào tạo đã cũ của mình.</w:t>
      </w:r>
    </w:p>
    <w:p w:rsidR="00E86A60" w:rsidRPr="006E797B" w:rsidRDefault="00E86A60" w:rsidP="00497433">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lastRenderedPageBreak/>
        <w:t>Nội dung và cách thức thực hiện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Trước hết là phải xây dựng được một mục tiêu đào tạo rõ rà</w:t>
      </w:r>
      <w:r w:rsidR="00497433" w:rsidRPr="006E797B">
        <w:rPr>
          <w:rFonts w:asciiTheme="majorHAnsi" w:eastAsia="Times New Roman" w:hAnsiTheme="majorHAnsi" w:cstheme="majorHAnsi"/>
          <w:bCs/>
          <w:sz w:val="26"/>
          <w:szCs w:val="26"/>
          <w:bdr w:val="none" w:sz="0" w:space="0" w:color="auto" w:frame="1"/>
          <w:lang w:val="en-GB" w:eastAsia="en-GB"/>
        </w:rPr>
        <w:t>ng, cụ thể và sát thực với những</w:t>
      </w:r>
      <w:r w:rsidRPr="006E797B">
        <w:rPr>
          <w:rFonts w:asciiTheme="majorHAnsi" w:eastAsia="Times New Roman" w:hAnsiTheme="majorHAnsi" w:cstheme="majorHAnsi"/>
          <w:bCs/>
          <w:sz w:val="26"/>
          <w:szCs w:val="26"/>
          <w:bdr w:val="none" w:sz="0" w:space="0" w:color="auto" w:frame="1"/>
          <w:lang w:val="en-GB" w:eastAsia="en-GB"/>
        </w:rPr>
        <w:t xml:space="preserve"> yêu cầu của nền kinh tế thị trường thời hội nhập và liên kết. Mục tiêu quá trình đào tạo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tại nhà trường phải được xây dựng dựa trên cơ sở lý thuyết là những quan điểm, chủ trương, đường lối của Đảng và Nhà nước về giáo dục và phát triển nguồn nhân lực lao động trực tiếp. Để có cơ sở thực tế xác định mục tiêu đào tạo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một cách chuẩn xác cần tiến hành điều tra, khảo sát tại các </w:t>
      </w:r>
      <w:r w:rsidR="00497433" w:rsidRPr="006E797B">
        <w:rPr>
          <w:rFonts w:asciiTheme="majorHAnsi" w:eastAsia="Times New Roman" w:hAnsiTheme="majorHAnsi" w:cstheme="majorHAnsi"/>
          <w:bCs/>
          <w:sz w:val="26"/>
          <w:szCs w:val="26"/>
          <w:bdr w:val="none" w:sz="0" w:space="0" w:color="auto" w:frame="1"/>
          <w:lang w:val="en-GB" w:eastAsia="en-GB"/>
        </w:rPr>
        <w:t xml:space="preserve">công ty, nhà máy </w:t>
      </w:r>
      <w:r w:rsidRPr="006E797B">
        <w:rPr>
          <w:rFonts w:asciiTheme="majorHAnsi" w:eastAsia="Times New Roman" w:hAnsiTheme="majorHAnsi" w:cstheme="majorHAnsi"/>
          <w:bCs/>
          <w:sz w:val="26"/>
          <w:szCs w:val="26"/>
          <w:bdr w:val="none" w:sz="0" w:space="0" w:color="auto" w:frame="1"/>
          <w:lang w:val="en-GB" w:eastAsia="en-GB"/>
        </w:rPr>
        <w:t xml:space="preserve"> sử dụng nhân lực. Với các </w:t>
      </w:r>
      <w:r w:rsidR="00283B4C">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được đào tạo đã ra làm việc, thiết nghĩ, việc liên hệ với họ, vớ đội ngũ cán bộ lãnh đạo nơi họ đang công tác là điều hoàn toàn có thể làm được. Chỉ có điều trước khi tiến hành điều tra, khảo sát thực tế, nhà trường cần có một bộ câu hỏi điều tra khoa học, hệ thống và đảm bảo toàn diện mọi yêu cầu về đào tạo ngành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Sau khi đã có được một mục tiêu đào tạo mang tính chiến lược, sát thực lâu dài việc tiếp theo cần phải làm là hoàn chỉnh lại chương trình đào tạo của ngành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theo mục tiêu đã xây dựng chuẩn xác trên. Chương trình khung tổng thể toàn bộ các khối kiến thức kỹ năng đào tạo cần có sự cân nhắc điều chỉnh hợp lý theo từng chuyên ngành về số lượng đơn vị học trình. Thứ nhất là xác định những khối kiến thức, kỹ năng thực sự cần và thiết thực với chuyên ngành. Những khối kiến thức, kỹ năng không thực tế với chuyên ngành đào tạo nên cắt bỏ. Thứ hai là nên lựa chọn giáo trình hoặc tự biên soạn giáo trình giảng dạy phù hợp với nghề nghiệp chuyên môn và mục tiêu đào tạo của </w:t>
      </w:r>
      <w:r w:rsidR="00497433" w:rsidRPr="006E797B">
        <w:rPr>
          <w:rFonts w:asciiTheme="majorHAnsi" w:eastAsia="Times New Roman" w:hAnsiTheme="majorHAnsi" w:cstheme="majorHAnsi"/>
          <w:bCs/>
          <w:sz w:val="26"/>
          <w:szCs w:val="26"/>
          <w:bdr w:val="none" w:sz="0" w:space="0" w:color="auto" w:frame="1"/>
          <w:lang w:val="en-GB" w:eastAsia="en-GB"/>
        </w:rPr>
        <w:t xml:space="preserve">từng </w:t>
      </w:r>
      <w:r w:rsidRPr="006E797B">
        <w:rPr>
          <w:rFonts w:asciiTheme="majorHAnsi" w:eastAsia="Times New Roman" w:hAnsiTheme="majorHAnsi" w:cstheme="majorHAnsi"/>
          <w:bCs/>
          <w:sz w:val="26"/>
          <w:szCs w:val="26"/>
          <w:bdr w:val="none" w:sz="0" w:space="0" w:color="auto" w:frame="1"/>
          <w:lang w:val="en-GB" w:eastAsia="en-GB"/>
        </w:rPr>
        <w:t xml:space="preserve">ngành </w:t>
      </w:r>
      <w:r w:rsidR="00497433" w:rsidRPr="006E797B">
        <w:rPr>
          <w:rFonts w:asciiTheme="majorHAnsi" w:eastAsia="Times New Roman" w:hAnsiTheme="majorHAnsi" w:cstheme="majorHAnsi"/>
          <w:bCs/>
          <w:sz w:val="26"/>
          <w:szCs w:val="26"/>
          <w:bdr w:val="none" w:sz="0" w:space="0" w:color="auto" w:frame="1"/>
          <w:lang w:val="en-GB" w:eastAsia="en-GB"/>
        </w:rPr>
        <w:t>học</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Chương trình đào tạo từng phân môn cụ thể cần xác định r</w:t>
      </w:r>
      <w:r w:rsidR="00DC407C" w:rsidRPr="006E797B">
        <w:rPr>
          <w:rFonts w:asciiTheme="majorHAnsi" w:eastAsia="Times New Roman" w:hAnsiTheme="majorHAnsi" w:cstheme="majorHAnsi"/>
          <w:bCs/>
          <w:sz w:val="26"/>
          <w:szCs w:val="26"/>
          <w:bdr w:val="none" w:sz="0" w:space="0" w:color="auto" w:frame="1"/>
          <w:lang w:val="en-GB" w:eastAsia="en-GB"/>
        </w:rPr>
        <w:t>õ chức năng của môn đối với ngườ</w:t>
      </w:r>
      <w:r w:rsidRPr="006E797B">
        <w:rPr>
          <w:rFonts w:asciiTheme="majorHAnsi" w:eastAsia="Times New Roman" w:hAnsiTheme="majorHAnsi" w:cstheme="majorHAnsi"/>
          <w:bCs/>
          <w:sz w:val="26"/>
          <w:szCs w:val="26"/>
          <w:bdr w:val="none" w:sz="0" w:space="0" w:color="auto" w:frame="1"/>
          <w:lang w:val="en-GB" w:eastAsia="en-GB"/>
        </w:rPr>
        <w:t xml:space="preserve">i cán bộ </w:t>
      </w:r>
      <w:r w:rsidR="00DC407C" w:rsidRPr="006E797B">
        <w:rPr>
          <w:rFonts w:asciiTheme="majorHAnsi" w:eastAsia="Times New Roman" w:hAnsiTheme="majorHAnsi" w:cstheme="majorHAnsi"/>
          <w:bCs/>
          <w:sz w:val="26"/>
          <w:szCs w:val="26"/>
          <w:bdr w:val="none" w:sz="0" w:space="0" w:color="auto" w:frame="1"/>
          <w:lang w:val="en-GB" w:eastAsia="en-GB"/>
        </w:rPr>
        <w:t>kỹ thuật</w:t>
      </w:r>
      <w:r w:rsidRPr="006E797B">
        <w:rPr>
          <w:rFonts w:asciiTheme="majorHAnsi" w:eastAsia="Times New Roman" w:hAnsiTheme="majorHAnsi" w:cstheme="majorHAnsi"/>
          <w:bCs/>
          <w:sz w:val="26"/>
          <w:szCs w:val="26"/>
          <w:bdr w:val="none" w:sz="0" w:space="0" w:color="auto" w:frame="1"/>
          <w:lang w:val="en-GB" w:eastAsia="en-GB"/>
        </w:rPr>
        <w:t xml:space="preserve"> trong tương lai. Từ đó cần chú ý:</w:t>
      </w:r>
    </w:p>
    <w:p w:rsidR="00E86A60" w:rsidRPr="006E797B" w:rsidRDefault="00E86A60" w:rsidP="002B36B2">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 xml:space="preserve">Với khối kiến thức cơ bản cần giảm bớt khối lượng kiến thức chuyên sâu về khoa học, tăng cường khối lượng kiến thức </w:t>
      </w:r>
      <w:r w:rsidR="008B7686" w:rsidRPr="006E797B">
        <w:rPr>
          <w:rFonts w:asciiTheme="majorHAnsi" w:hAnsiTheme="majorHAnsi" w:cstheme="majorHAnsi"/>
          <w:bCs/>
          <w:sz w:val="26"/>
          <w:szCs w:val="26"/>
          <w:bdr w:val="none" w:sz="0" w:space="0" w:color="auto" w:frame="1"/>
          <w:lang w:val="en-GB" w:eastAsia="en-GB"/>
        </w:rPr>
        <w:t>cốt lõi làm nền tảng cho khối kiến thưc chuyên ngành</w:t>
      </w:r>
      <w:r w:rsidRPr="006E797B">
        <w:rPr>
          <w:rFonts w:asciiTheme="majorHAnsi" w:hAnsiTheme="majorHAnsi" w:cstheme="majorHAnsi"/>
          <w:bCs/>
          <w:sz w:val="26"/>
          <w:szCs w:val="26"/>
          <w:bdr w:val="none" w:sz="0" w:space="0" w:color="auto" w:frame="1"/>
          <w:lang w:val="en-GB" w:eastAsia="en-GB"/>
        </w:rPr>
        <w:t>.</w:t>
      </w:r>
    </w:p>
    <w:p w:rsidR="00E86A60" w:rsidRPr="006E797B" w:rsidRDefault="00E86A60" w:rsidP="002B36B2">
      <w:pPr>
        <w:pStyle w:val="NormalWeb"/>
        <w:numPr>
          <w:ilvl w:val="0"/>
          <w:numId w:val="9"/>
        </w:numPr>
        <w:shd w:val="clear" w:color="auto" w:fill="FFFFFF"/>
        <w:tabs>
          <w:tab w:val="left" w:pos="426"/>
        </w:tabs>
        <w:spacing w:line="288" w:lineRule="auto"/>
        <w:ind w:left="0" w:firstLine="284"/>
        <w:jc w:val="both"/>
        <w:rPr>
          <w:rFonts w:asciiTheme="majorHAnsi" w:hAnsiTheme="majorHAnsi" w:cstheme="majorHAnsi"/>
          <w:bCs/>
          <w:sz w:val="26"/>
          <w:szCs w:val="26"/>
          <w:bdr w:val="none" w:sz="0" w:space="0" w:color="auto" w:frame="1"/>
          <w:lang w:val="en-GB" w:eastAsia="en-GB"/>
        </w:rPr>
      </w:pPr>
      <w:r w:rsidRPr="006E797B">
        <w:rPr>
          <w:rFonts w:asciiTheme="majorHAnsi" w:hAnsiTheme="majorHAnsi" w:cstheme="majorHAnsi"/>
          <w:bCs/>
          <w:sz w:val="26"/>
          <w:szCs w:val="26"/>
          <w:bdr w:val="none" w:sz="0" w:space="0" w:color="auto" w:frame="1"/>
          <w:lang w:val="en-GB" w:eastAsia="en-GB"/>
        </w:rPr>
        <w:t xml:space="preserve">Với khối kiến thức chuyên ngành cần phải có sự điều chỉnh lại cơ cấu giữa đào tạo lý thuyết và đào tạo thực hành. Cần nhấn mạnh và tăng cường hơn nữa quá trình rèn luyện kỹ năng thực hành </w:t>
      </w:r>
      <w:r w:rsidR="008B7686" w:rsidRPr="006E797B">
        <w:rPr>
          <w:rFonts w:asciiTheme="majorHAnsi" w:hAnsiTheme="majorHAnsi" w:cstheme="majorHAnsi"/>
          <w:bCs/>
          <w:sz w:val="26"/>
          <w:szCs w:val="26"/>
          <w:bdr w:val="none" w:sz="0" w:space="0" w:color="auto" w:frame="1"/>
          <w:lang w:val="en-GB" w:eastAsia="en-GB"/>
        </w:rPr>
        <w:t>tại cơ sở giảng dạy và tích lũy kinh nghiệm tại các công ty nhà máy</w:t>
      </w:r>
      <w:r w:rsidRPr="006E797B">
        <w:rPr>
          <w:rFonts w:asciiTheme="majorHAnsi"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Bước tiếp theo để triển khai cụ thể các chương trình mới một cách tương ứng nhà trường cần phải cải tiến cả nội dung đào tạo. Nội dung đào tạo mới phải chứa đựng các thông điệp nhằm truyền tải và thực thi chương trình đào tạo cũng như là mục tiêu đào tạo đã chỉnh sửa. Cải tiến nội dung đào tạo cần phải có sự thống nhất giữa các môn học, học phần trong cùng một chương trình đào tạo. Phải chú ý khắc phục tình trạng chồng chéo về nội dung đào tạo giữa các môn học. Đặc biệt là tránh sự không nhất quán ở cùng một nội dung đào tạo giữa các môn học trong cùng một chuyên ngành đào tạo.</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Nội dung đào tạo cần phải được cập nhật để làm mới tri thức trong quá trình đào tạo. Thời đại mà chúng ta đang sống là thời đại của sự bùng nổ thông tin cũng như là sự phát triển nhanh chóng của nền tri thức văn minh nhân loại. Chính vì vậy những tri thức về nghiệp vụ của ngành </w:t>
      </w:r>
      <w:r w:rsidR="008B7686" w:rsidRPr="006E797B">
        <w:rPr>
          <w:rFonts w:asciiTheme="majorHAnsi" w:eastAsia="Times New Roman" w:hAnsiTheme="majorHAnsi" w:cstheme="majorHAnsi"/>
          <w:bCs/>
          <w:sz w:val="26"/>
          <w:szCs w:val="26"/>
          <w:bdr w:val="none" w:sz="0" w:space="0" w:color="auto" w:frame="1"/>
          <w:lang w:val="en-GB" w:eastAsia="en-GB"/>
        </w:rPr>
        <w:t>nghề đào tạo</w:t>
      </w:r>
      <w:r w:rsidRPr="006E797B">
        <w:rPr>
          <w:rFonts w:asciiTheme="majorHAnsi" w:eastAsia="Times New Roman" w:hAnsiTheme="majorHAnsi" w:cstheme="majorHAnsi"/>
          <w:bCs/>
          <w:sz w:val="26"/>
          <w:szCs w:val="26"/>
          <w:bdr w:val="none" w:sz="0" w:space="0" w:color="auto" w:frame="1"/>
          <w:lang w:val="en-GB" w:eastAsia="en-GB"/>
        </w:rPr>
        <w:t xml:space="preserve"> cũng có nhiều đổi mới khác xa so với </w:t>
      </w:r>
      <w:r w:rsidR="008B7686" w:rsidRPr="006E797B">
        <w:rPr>
          <w:rFonts w:asciiTheme="majorHAnsi" w:eastAsia="Times New Roman" w:hAnsiTheme="majorHAnsi" w:cstheme="majorHAnsi"/>
          <w:bCs/>
          <w:sz w:val="26"/>
          <w:szCs w:val="26"/>
          <w:bdr w:val="none" w:sz="0" w:space="0" w:color="auto" w:frame="1"/>
          <w:lang w:val="en-GB" w:eastAsia="en-GB"/>
        </w:rPr>
        <w:t>các năm trước</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lastRenderedPageBreak/>
        <w:t xml:space="preserve">Trong quá trình đổi mới nội dung đào tạo cần phải tính đến sự sát thực với yêu cầu của thực tiễn. Nội dung đào tạo phù hợp với các nhiệm vụ trong công tác của người cán bộ </w:t>
      </w:r>
      <w:r w:rsidR="003056D5" w:rsidRPr="006E797B">
        <w:rPr>
          <w:rFonts w:asciiTheme="majorHAnsi" w:eastAsia="Times New Roman" w:hAnsiTheme="majorHAnsi" w:cstheme="majorHAnsi"/>
          <w:bCs/>
          <w:sz w:val="26"/>
          <w:szCs w:val="26"/>
          <w:bdr w:val="none" w:sz="0" w:space="0" w:color="auto" w:frame="1"/>
          <w:lang w:val="en-GB" w:eastAsia="en-GB"/>
        </w:rPr>
        <w:t>Kỹ thuật</w:t>
      </w:r>
      <w:r w:rsidRPr="006E797B">
        <w:rPr>
          <w:rFonts w:asciiTheme="majorHAnsi" w:eastAsia="Times New Roman" w:hAnsiTheme="majorHAnsi" w:cstheme="majorHAnsi"/>
          <w:bCs/>
          <w:sz w:val="26"/>
          <w:szCs w:val="26"/>
          <w:bdr w:val="none" w:sz="0" w:space="0" w:color="auto" w:frame="1"/>
          <w:lang w:val="en-GB" w:eastAsia="en-GB"/>
        </w:rPr>
        <w:t xml:space="preserve"> trong tương lai chính là thế mạnh lớn nhất và bền bỉ nhất để nhà trường khẳng định đẳng cấp chất lượng đào tạo </w:t>
      </w:r>
      <w:r w:rsidR="003056D5" w:rsidRPr="006E797B">
        <w:rPr>
          <w:rFonts w:asciiTheme="majorHAnsi" w:eastAsia="Times New Roman" w:hAnsiTheme="majorHAnsi" w:cstheme="majorHAnsi"/>
          <w:bCs/>
          <w:sz w:val="26"/>
          <w:szCs w:val="26"/>
          <w:bdr w:val="none" w:sz="0" w:space="0" w:color="auto" w:frame="1"/>
          <w:lang w:val="en-GB" w:eastAsia="en-GB"/>
        </w:rPr>
        <w:t xml:space="preserve">các chuyên </w:t>
      </w:r>
      <w:r w:rsidRPr="006E797B">
        <w:rPr>
          <w:rFonts w:asciiTheme="majorHAnsi" w:eastAsia="Times New Roman" w:hAnsiTheme="majorHAnsi" w:cstheme="majorHAnsi"/>
          <w:bCs/>
          <w:sz w:val="26"/>
          <w:szCs w:val="26"/>
          <w:bdr w:val="none" w:sz="0" w:space="0" w:color="auto" w:frame="1"/>
          <w:lang w:val="en-GB" w:eastAsia="en-GB"/>
        </w:rPr>
        <w:t xml:space="preserve">ngành </w:t>
      </w:r>
      <w:r w:rsidR="003056D5" w:rsidRPr="006E797B">
        <w:rPr>
          <w:rFonts w:asciiTheme="majorHAnsi" w:eastAsia="Times New Roman" w:hAnsiTheme="majorHAnsi" w:cstheme="majorHAnsi"/>
          <w:bCs/>
          <w:sz w:val="26"/>
          <w:szCs w:val="26"/>
          <w:bdr w:val="none" w:sz="0" w:space="0" w:color="auto" w:frame="1"/>
          <w:lang w:val="en-GB" w:eastAsia="en-GB"/>
        </w:rPr>
        <w:t xml:space="preserve">bậc </w:t>
      </w:r>
      <w:r w:rsidR="00AB2A0D"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của mình.</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Nội dung trong quá trình đào tạo cần chọn lọc phù hợp với trình độ tiếp thu của </w:t>
      </w:r>
      <w:r w:rsidR="003056D5"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Tránh trường hợp lún sâu vào nội dung của môn học thuần túy, cao siêu chứ không phải là nội dung của những kiến thức và kỹ năng nghề nghiệp đơn giản của trình độ </w:t>
      </w:r>
      <w:r w:rsidR="003056D5" w:rsidRPr="006E797B">
        <w:rPr>
          <w:rFonts w:asciiTheme="majorHAnsi" w:eastAsia="Times New Roman" w:hAnsiTheme="majorHAnsi" w:cstheme="majorHAnsi"/>
          <w:bCs/>
          <w:sz w:val="26"/>
          <w:szCs w:val="26"/>
          <w:bdr w:val="none" w:sz="0" w:space="0" w:color="auto" w:frame="1"/>
          <w:lang w:val="en-GB" w:eastAsia="en-GB"/>
        </w:rPr>
        <w:t>Cao đẳng</w:t>
      </w:r>
      <w:r w:rsidRPr="006E797B">
        <w:rPr>
          <w:rFonts w:asciiTheme="majorHAnsi" w:eastAsia="Times New Roman" w:hAnsiTheme="majorHAnsi" w:cstheme="majorHAnsi"/>
          <w:bCs/>
          <w:sz w:val="26"/>
          <w:szCs w:val="26"/>
          <w:bdr w:val="none" w:sz="0" w:space="0" w:color="auto" w:frame="1"/>
          <w:lang w:val="en-GB" w:eastAsia="en-GB"/>
        </w:rPr>
        <w:t xml:space="preserve">. Chính vì thế nếu nội dung đào tạo không được xây dựng, chọn lựa một cách phù hợp thì </w:t>
      </w:r>
      <w:r w:rsidR="003056D5"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không thể có được các kỹ năng tay nghề dù ở mức độ đơn giản nhất.</w:t>
      </w:r>
    </w:p>
    <w:p w:rsidR="00E86A60" w:rsidRPr="006E797B" w:rsidRDefault="0008795B" w:rsidP="003056D5">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11" w:name="_Toc460669779"/>
      <w:r w:rsidR="00E86A60" w:rsidRPr="006E797B">
        <w:rPr>
          <w:rFonts w:asciiTheme="majorHAnsi" w:eastAsia="Times New Roman" w:hAnsiTheme="majorHAnsi" w:cstheme="majorHAnsi"/>
          <w:b/>
          <w:sz w:val="26"/>
          <w:szCs w:val="26"/>
          <w:lang w:val="en-GB" w:eastAsia="en-GB"/>
        </w:rPr>
        <w:t>Đổi mới phương pháp đào tạo</w:t>
      </w:r>
      <w:bookmarkEnd w:id="111"/>
    </w:p>
    <w:p w:rsidR="009A7F20" w:rsidRPr="006E797B" w:rsidRDefault="00E86A60" w:rsidP="009A7F20">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Mục tiêu của biện pháp</w:t>
      </w:r>
    </w:p>
    <w:p w:rsidR="00E86A60" w:rsidRPr="006E797B" w:rsidRDefault="00E86A60" w:rsidP="009A7F2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Đổi mới phương pháp đào tạo nằm trong dây truyền của sự đổi mới về mục tiêu, nội dung và chương trình đào tạo. Bởi phương pháp đào tạo chính là cách thức để truyền tải mục tiêu, nội dung và chương trình đào tạo đến với </w:t>
      </w:r>
      <w:r w:rsidR="009A7F20"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9A7F20">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Nội dung và cách thức thực hiện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Thực trạng của phương pháp đào tạo của nhà trường hiện nay, như đã trình bày ở </w:t>
      </w:r>
      <w:r w:rsidR="009A7F20" w:rsidRPr="006E797B">
        <w:rPr>
          <w:rFonts w:asciiTheme="majorHAnsi" w:eastAsia="Times New Roman" w:hAnsiTheme="majorHAnsi" w:cstheme="majorHAnsi"/>
          <w:bCs/>
          <w:sz w:val="26"/>
          <w:szCs w:val="26"/>
          <w:bdr w:val="none" w:sz="0" w:space="0" w:color="auto" w:frame="1"/>
          <w:lang w:val="en-GB" w:eastAsia="en-GB"/>
        </w:rPr>
        <w:t>mục 2.3.3</w:t>
      </w:r>
      <w:r w:rsidRPr="006E797B">
        <w:rPr>
          <w:rFonts w:asciiTheme="majorHAnsi" w:eastAsia="Times New Roman" w:hAnsiTheme="majorHAnsi" w:cstheme="majorHAnsi"/>
          <w:bCs/>
          <w:sz w:val="26"/>
          <w:szCs w:val="26"/>
          <w:bdr w:val="none" w:sz="0" w:space="0" w:color="auto" w:frame="1"/>
          <w:lang w:val="en-GB" w:eastAsia="en-GB"/>
        </w:rPr>
        <w:t xml:space="preserve"> của đề tài này, vẫn còn có nhiều điểm tồn tại. Phương pháp đào tạo chưa phù hợp với đối tượng </w:t>
      </w:r>
      <w:r w:rsidR="009A7F20"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Phương pháp đào tạo còn nặng về lý thuyết với lối truyền thụ một chiều: “thầy giảng trò ghi”, “thầy giảng trò nghe”, chưa phát huy được tính tích cực, chủ động của học sinh. Chưa hướng vào </w:t>
      </w:r>
      <w:r w:rsidR="009A7F20"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chưa vì </w:t>
      </w:r>
      <w:r w:rsidR="009A7F20"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Nhà trường cũng chưa có được sự quản lý phương pháp đào tạo một cách thống nhất, khoa học.</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Muốn thực hiện được một cách có hiệu quả các mục tiêu, nội dung và chương trình đào tạo mới, phương pháp đào tạo cần phải được cải tiến theo chiều hướng đa dạng hơn và hiện đại hơn. Sự đa dạng và hiện đại không chỉ được vận dụng trong các giờ giảng dạy lý thuyết mà còn được vận dụng cả trong quá trình rèn luyện kỹ năng thực hành nghề nghiệp lẫn quá trình hoàn thiện phát triển nhân cách </w:t>
      </w:r>
      <w:r w:rsidR="009A7F20"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Trong quá trình đa dạng hóa và hiện đại hóa phương pháp đào tạo cần chú ý rằng: cái mới của sự đổi mới phương pháp chính là quan điểm dạy học lấy </w:t>
      </w:r>
      <w:r w:rsidR="009A7F20"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 xml:space="preserve">làm trung tâm. Trong đó thầy giáo chỉ đóng vai trò là người tổ chức, hướng dẫn để </w:t>
      </w:r>
      <w:r w:rsidR="009A7F20"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tích cực chủ động hướng tới việc hoàn thiện tri thức và nhân cách bản thân.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Phương pháp đào tạo hiện đại, đa dạng sẽ giúp việc truyền tải những tri thức cần tiếp thu đến với học sinh một cách nhẹ nhàng, tự nhiên và hiệu quả. </w:t>
      </w:r>
    </w:p>
    <w:p w:rsidR="00E86A60" w:rsidRPr="006E797B" w:rsidRDefault="00E86A60" w:rsidP="007C77B8">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r w:rsidRPr="006E797B">
        <w:rPr>
          <w:rFonts w:asciiTheme="majorHAnsi" w:hAnsiTheme="majorHAnsi" w:cstheme="majorHAnsi"/>
          <w:bCs/>
          <w:i/>
          <w:sz w:val="26"/>
          <w:szCs w:val="26"/>
        </w:rPr>
        <w:t>Phương pháp đối thoại trực tiếp</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Là phương pháp khuyến khích và tạo điều kiện để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 xml:space="preserve">trao đổi ý kiến với giáo viên và với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khác về những nội dung được đề cập trong giờ học.</w:t>
      </w:r>
    </w:p>
    <w:p w:rsidR="00E86A60" w:rsidRPr="006E797B" w:rsidRDefault="00E86A60" w:rsidP="007C77B8">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r w:rsidRPr="006E797B">
        <w:rPr>
          <w:rFonts w:asciiTheme="majorHAnsi" w:hAnsiTheme="majorHAnsi" w:cstheme="majorHAnsi"/>
          <w:bCs/>
          <w:i/>
          <w:sz w:val="26"/>
          <w:szCs w:val="26"/>
        </w:rPr>
        <w:t>Phương pháp làm việc theo nhóm</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lastRenderedPageBreak/>
        <w:t xml:space="preserve">Là phương pháp giáo viên chia lớp học ra thành các nhóm nhỏ. Mỗi nhóm sẽ được giao cho giải quyết </w:t>
      </w:r>
      <w:r w:rsidR="007C77B8" w:rsidRPr="006E797B">
        <w:rPr>
          <w:rFonts w:asciiTheme="majorHAnsi" w:eastAsia="Times New Roman" w:hAnsiTheme="majorHAnsi" w:cstheme="majorHAnsi"/>
          <w:bCs/>
          <w:sz w:val="26"/>
          <w:szCs w:val="26"/>
          <w:bdr w:val="none" w:sz="0" w:space="0" w:color="auto" w:frame="1"/>
          <w:lang w:val="en-GB" w:eastAsia="en-GB"/>
        </w:rPr>
        <w:t>một hoặc hai vấn đề</w:t>
      </w:r>
      <w:r w:rsidRPr="006E797B">
        <w:rPr>
          <w:rFonts w:asciiTheme="majorHAnsi" w:eastAsia="Times New Roman" w:hAnsiTheme="majorHAnsi" w:cstheme="majorHAnsi"/>
          <w:bCs/>
          <w:sz w:val="26"/>
          <w:szCs w:val="26"/>
          <w:bdr w:val="none" w:sz="0" w:space="0" w:color="auto" w:frame="1"/>
          <w:lang w:val="en-GB" w:eastAsia="en-GB"/>
        </w:rPr>
        <w:t xml:space="preserve"> cụ thể khác nhau. Các nhóm sẽ tổ chức thảo luận và đưa ra kết quả thảo luận của tổ. Cuối cùng là tham gia tổ chức thảo luận chung cả lớp lần lượt về những nhiệm vụ được giao cho mỗi nhóm và giáo viên đưa ra những chỉ dẫn cần thiết.</w:t>
      </w:r>
    </w:p>
    <w:p w:rsidR="00E86A60" w:rsidRPr="006E797B" w:rsidRDefault="00E86A60" w:rsidP="007C77B8">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r w:rsidRPr="006E797B">
        <w:rPr>
          <w:rFonts w:asciiTheme="majorHAnsi" w:hAnsiTheme="majorHAnsi" w:cstheme="majorHAnsi"/>
          <w:bCs/>
          <w:i/>
          <w:sz w:val="26"/>
          <w:szCs w:val="26"/>
        </w:rPr>
        <w:t>Phương pháp tình huống</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Là phương pháp giảng dạy bằng cách nêu cho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 xml:space="preserve">một số tình huống cụ thể trong công tác thực tế tại </w:t>
      </w:r>
      <w:r w:rsidR="007C77B8" w:rsidRPr="006E797B">
        <w:rPr>
          <w:rFonts w:asciiTheme="majorHAnsi" w:eastAsia="Times New Roman" w:hAnsiTheme="majorHAnsi" w:cstheme="majorHAnsi"/>
          <w:bCs/>
          <w:sz w:val="26"/>
          <w:szCs w:val="26"/>
          <w:bdr w:val="none" w:sz="0" w:space="0" w:color="auto" w:frame="1"/>
          <w:lang w:val="en-GB" w:eastAsia="en-GB"/>
        </w:rPr>
        <w:t>công ty nhà máy</w:t>
      </w:r>
      <w:r w:rsidRPr="006E797B">
        <w:rPr>
          <w:rFonts w:asciiTheme="majorHAnsi" w:eastAsia="Times New Roman" w:hAnsiTheme="majorHAnsi" w:cstheme="majorHAnsi"/>
          <w:bCs/>
          <w:sz w:val="26"/>
          <w:szCs w:val="26"/>
          <w:bdr w:val="none" w:sz="0" w:space="0" w:color="auto" w:frame="1"/>
          <w:lang w:val="en-GB" w:eastAsia="en-GB"/>
        </w:rPr>
        <w:t xml:space="preserve"> để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 xml:space="preserve">(hoặc một nhóm </w:t>
      </w:r>
      <w:r w:rsidR="007C77B8"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nghiên cứu, phân tích và tìm ra phương án, cách thức giải quyết. Qua đó rèn luyện kỹ năng phân tích vấn đề và xử lý tình huống trong thực tế của </w:t>
      </w:r>
      <w:r w:rsidR="007C77B8"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7C77B8">
      <w:pPr>
        <w:pStyle w:val="ListParagraph"/>
        <w:numPr>
          <w:ilvl w:val="4"/>
          <w:numId w:val="7"/>
        </w:numPr>
        <w:spacing w:after="0" w:line="288" w:lineRule="auto"/>
        <w:ind w:left="2234" w:hanging="1100"/>
        <w:jc w:val="both"/>
        <w:outlineLvl w:val="4"/>
        <w:rPr>
          <w:rFonts w:asciiTheme="majorHAnsi" w:hAnsiTheme="majorHAnsi" w:cstheme="majorHAnsi"/>
          <w:bCs/>
          <w:i/>
          <w:sz w:val="26"/>
          <w:szCs w:val="26"/>
        </w:rPr>
      </w:pPr>
      <w:r w:rsidRPr="006E797B">
        <w:rPr>
          <w:rFonts w:asciiTheme="majorHAnsi" w:hAnsiTheme="majorHAnsi" w:cstheme="majorHAnsi"/>
          <w:bCs/>
          <w:i/>
          <w:sz w:val="26"/>
          <w:szCs w:val="26"/>
        </w:rPr>
        <w:t>Phương pháp đóng vai</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Mỗi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 xml:space="preserve">sẽ được đóng một vai nhất định trong một trò chơi hay trong một câu chuyện. Trong đó các "nhân vật" đóng như thật vai trò của mình trong thực tế. Các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 xml:space="preserve">còn lại quan sát sau đó sẽ đưa ra ý kiến nhận xét, bình luận. Giáo viên sẽ lưu ý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ở một số kỹ năng nhất định.</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Để tiến hành được các phương pháp đào tạo phát huy tình tích cực, chủ động của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nêu trên cần thiết phải có phương tiện giảng dạy thích hợp. Đó là: máy vi tính, máy chiếu (projecter, ove</w:t>
      </w:r>
      <w:r w:rsidR="00283B4C">
        <w:rPr>
          <w:rFonts w:asciiTheme="majorHAnsi" w:eastAsia="Times New Roman" w:hAnsiTheme="majorHAnsi" w:cstheme="majorHAnsi"/>
          <w:bCs/>
          <w:sz w:val="26"/>
          <w:szCs w:val="26"/>
          <w:bdr w:val="none" w:sz="0" w:space="0" w:color="auto" w:frame="1"/>
          <w:lang w:val="en-GB" w:eastAsia="en-GB"/>
        </w:rPr>
        <w:t>rhead),</w:t>
      </w:r>
      <w:r w:rsidRPr="006E797B">
        <w:rPr>
          <w:rFonts w:asciiTheme="majorHAnsi" w:eastAsia="Times New Roman" w:hAnsiTheme="majorHAnsi" w:cstheme="majorHAnsi"/>
          <w:bCs/>
          <w:sz w:val="26"/>
          <w:szCs w:val="26"/>
          <w:bdr w:val="none" w:sz="0" w:space="0" w:color="auto" w:frame="1"/>
          <w:lang w:val="en-GB" w:eastAsia="en-GB"/>
        </w:rPr>
        <w:t xml:space="preserve"> thiết bị nghe nhìn, .v.v. </w:t>
      </w:r>
    </w:p>
    <w:p w:rsidR="00E86A60" w:rsidRPr="006E797B" w:rsidRDefault="0008795B" w:rsidP="009A7F20">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12" w:name="_Toc460669780"/>
      <w:r w:rsidR="00E86A60" w:rsidRPr="006E797B">
        <w:rPr>
          <w:rFonts w:asciiTheme="majorHAnsi" w:eastAsia="Times New Roman" w:hAnsiTheme="majorHAnsi" w:cstheme="majorHAnsi"/>
          <w:b/>
          <w:sz w:val="26"/>
          <w:szCs w:val="26"/>
          <w:lang w:val="en-GB" w:eastAsia="en-GB"/>
        </w:rPr>
        <w:t>Đổi mới cách thức kiểm tra, đánh giá quá trình học tập và rèn luyện của học sinh</w:t>
      </w:r>
      <w:bookmarkEnd w:id="112"/>
    </w:p>
    <w:p w:rsidR="00E86A60" w:rsidRPr="006E797B" w:rsidRDefault="00E86A60" w:rsidP="009A7F20">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Mục tiêu của biện pháp</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Một trong những khâu quan trọng hàng đầu tạo nên chất lượng mới cho quá trình đào tạo </w:t>
      </w:r>
      <w:r w:rsidR="007C77B8" w:rsidRPr="006E797B">
        <w:rPr>
          <w:rFonts w:asciiTheme="majorHAnsi" w:eastAsia="Times New Roman" w:hAnsiTheme="majorHAnsi" w:cstheme="majorHAnsi"/>
          <w:bCs/>
          <w:sz w:val="26"/>
          <w:szCs w:val="26"/>
          <w:bdr w:val="none" w:sz="0" w:space="0" w:color="auto" w:frame="1"/>
          <w:lang w:val="en-GB" w:eastAsia="en-GB"/>
        </w:rPr>
        <w:t xml:space="preserve">các chuyên </w:t>
      </w:r>
      <w:r w:rsidRPr="006E797B">
        <w:rPr>
          <w:rFonts w:asciiTheme="majorHAnsi" w:eastAsia="Times New Roman" w:hAnsiTheme="majorHAnsi" w:cstheme="majorHAnsi"/>
          <w:bCs/>
          <w:sz w:val="26"/>
          <w:szCs w:val="26"/>
          <w:bdr w:val="none" w:sz="0" w:space="0" w:color="auto" w:frame="1"/>
          <w:lang w:val="en-GB" w:eastAsia="en-GB"/>
        </w:rPr>
        <w:t xml:space="preserve">ngành </w:t>
      </w:r>
      <w:r w:rsidR="007C77B8" w:rsidRPr="006E797B">
        <w:rPr>
          <w:rFonts w:asciiTheme="majorHAnsi" w:eastAsia="Times New Roman" w:hAnsiTheme="majorHAnsi" w:cstheme="majorHAnsi"/>
          <w:bCs/>
          <w:sz w:val="26"/>
          <w:szCs w:val="26"/>
          <w:bdr w:val="none" w:sz="0" w:space="0" w:color="auto" w:frame="1"/>
          <w:lang w:val="en-GB" w:eastAsia="en-GB"/>
        </w:rPr>
        <w:t>hệ c</w:t>
      </w:r>
      <w:r w:rsidR="00AB2A0D" w:rsidRPr="006E797B">
        <w:rPr>
          <w:rFonts w:asciiTheme="majorHAnsi" w:eastAsia="Times New Roman" w:hAnsiTheme="majorHAnsi" w:cstheme="majorHAnsi"/>
          <w:bCs/>
          <w:sz w:val="26"/>
          <w:szCs w:val="26"/>
          <w:bdr w:val="none" w:sz="0" w:space="0" w:color="auto" w:frame="1"/>
          <w:lang w:val="en-GB" w:eastAsia="en-GB"/>
        </w:rPr>
        <w:t>ao đẳng</w:t>
      </w:r>
      <w:r w:rsidRPr="006E797B">
        <w:rPr>
          <w:rFonts w:asciiTheme="majorHAnsi" w:eastAsia="Times New Roman" w:hAnsiTheme="majorHAnsi" w:cstheme="majorHAnsi"/>
          <w:bCs/>
          <w:sz w:val="26"/>
          <w:szCs w:val="26"/>
          <w:bdr w:val="none" w:sz="0" w:space="0" w:color="auto" w:frame="1"/>
          <w:lang w:val="en-GB" w:eastAsia="en-GB"/>
        </w:rPr>
        <w:t xml:space="preserve"> là cách thức tiến hành kiểm tra, đánh giá kết quả học tập và rèn luyện của </w:t>
      </w:r>
      <w:r w:rsidR="007C77B8"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Vấn đề đặt ra là mục tiêu đào tạo sẽ được thể hiện thông qua cụ thể những phương diện gì ở </w:t>
      </w:r>
      <w:r w:rsidR="007C77B8"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để có thể kiểm tra, đánh giá. Đảm bảo quá trình kiểm tra, đánh giá được thực hiện chính xác, đầy đủ và toàn diện so với mục tiêu đào tạo đã đề ra. Vấn đề tiếp theo là dùng hình thức gì để đo đếm, đánh giá những phương diện đã được xác định đó, nhằm hướng tới mục tiêu, nội dung và chương trình đào tạo đã xây dựng.</w:t>
      </w:r>
    </w:p>
    <w:p w:rsidR="00E86A60" w:rsidRPr="006E797B" w:rsidRDefault="00E86A60" w:rsidP="009A7F20">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Nội dung và cách thức thực hiện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Hiện nay trong công tác kiểm tra, đánh giá còn chưa thực sự là điểm nhấn, kích thích quá trình học tập và rèn luyện khả năng nghề nghiệp của </w:t>
      </w:r>
      <w:r w:rsidR="007C77B8"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xml:space="preserve">. Để tiến hành đổi mới cách thức kiểm tra, đánh giá kết quả quá trình học tập và rèn luyện của </w:t>
      </w:r>
      <w:r w:rsidR="007C77B8"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nhà trường cần thay đổi và áp dụng như sau:</w:t>
      </w:r>
      <w:r w:rsidR="007C77B8"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 xml:space="preserve">Thực hiện công tác kiểm tra gắn chặt với quá trình học tập và rèn luyện của </w:t>
      </w:r>
      <w:r w:rsidR="007C77B8"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lastRenderedPageBreak/>
        <w:t>-</w:t>
      </w:r>
      <w:r w:rsidRPr="006E797B">
        <w:rPr>
          <w:rFonts w:asciiTheme="majorHAnsi" w:eastAsia="Times New Roman" w:hAnsiTheme="majorHAnsi" w:cstheme="majorHAnsi"/>
          <w:bCs/>
          <w:sz w:val="26"/>
          <w:szCs w:val="26"/>
          <w:bdr w:val="none" w:sz="0" w:space="0" w:color="auto" w:frame="1"/>
          <w:lang w:val="en-GB" w:eastAsia="en-GB"/>
        </w:rPr>
        <w:tab/>
        <w:t>Đánh giá thường xuyên, đánh giá định kỳ hoặc bất thường kết hợp với đánh giá kết thúc môn học.</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 xml:space="preserve">Đánh giá thông qua nhiều hình thức: viết thu hoạch, viết nghiên cứu, viết chuyên đề, viết tiểu luận, giải quyết tình huống, tổng kết kinh nghiệm, tiến hành khảo sát thực tế, kiểm tra vấn đáp, kiểm tra thông qua </w:t>
      </w:r>
      <w:r w:rsidR="00816C2C" w:rsidRPr="006E797B">
        <w:rPr>
          <w:rFonts w:asciiTheme="majorHAnsi" w:eastAsia="Times New Roman" w:hAnsiTheme="majorHAnsi" w:cstheme="majorHAnsi"/>
          <w:bCs/>
          <w:sz w:val="26"/>
          <w:szCs w:val="26"/>
          <w:bdr w:val="none" w:sz="0" w:space="0" w:color="auto" w:frame="1"/>
          <w:lang w:val="en-GB" w:eastAsia="en-GB"/>
        </w:rPr>
        <w:t>quá trình thực tập</w:t>
      </w:r>
      <w:r w:rsidRPr="006E797B">
        <w:rPr>
          <w:rFonts w:asciiTheme="majorHAnsi" w:eastAsia="Times New Roman" w:hAnsiTheme="majorHAnsi" w:cstheme="majorHAnsi"/>
          <w:bCs/>
          <w:sz w:val="26"/>
          <w:szCs w:val="26"/>
          <w:bdr w:val="none" w:sz="0" w:space="0" w:color="auto" w:frame="1"/>
          <w:lang w:val="en-GB" w:eastAsia="en-GB"/>
        </w:rPr>
        <w:t xml:space="preserve"> của </w:t>
      </w:r>
      <w:r w:rsidR="007C77B8" w:rsidRPr="006E797B">
        <w:rPr>
          <w:rFonts w:asciiTheme="majorHAnsi" w:eastAsia="Times New Roman" w:hAnsiTheme="majorHAnsi" w:cstheme="majorHAnsi"/>
          <w:bCs/>
          <w:sz w:val="26"/>
          <w:szCs w:val="26"/>
          <w:bdr w:val="none" w:sz="0" w:space="0" w:color="auto" w:frame="1"/>
          <w:lang w:val="en-GB" w:eastAsia="en-GB"/>
        </w:rPr>
        <w:t>sinh viên</w:t>
      </w:r>
      <w:r w:rsidRPr="006E797B">
        <w:rPr>
          <w:rFonts w:asciiTheme="majorHAnsi" w:eastAsia="Times New Roman" w:hAnsiTheme="majorHAnsi" w:cstheme="majorHAnsi"/>
          <w:bCs/>
          <w:sz w:val="26"/>
          <w:szCs w:val="26"/>
          <w:bdr w:val="none" w:sz="0" w:space="0" w:color="auto" w:frame="1"/>
          <w:lang w:val="en-GB" w:eastAsia="en-GB"/>
        </w:rPr>
        <w:t>, v.v...</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 xml:space="preserve">Đánh giá kết quả của </w:t>
      </w:r>
      <w:r w:rsidR="00816C2C"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gắn với việc đo lường các mức độ đạt được ở các tiêu chí cụ thể từ mục tiêu chung:</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 xml:space="preserve">Cần cụ thể hóa và công khai hóa mục tiêu dạy học của từng bài, từng môn học, từng học phần ở cả 3 mục tiêu nhỏ: kiến thức lý thuyết, kỹ năng thực hành nghề nghiệp và thái độ </w:t>
      </w:r>
      <w:r w:rsidR="00816C2C" w:rsidRPr="006E797B">
        <w:rPr>
          <w:rFonts w:asciiTheme="majorHAnsi" w:eastAsia="Times New Roman" w:hAnsiTheme="majorHAnsi" w:cstheme="majorHAnsi"/>
          <w:bCs/>
          <w:sz w:val="26"/>
          <w:szCs w:val="26"/>
          <w:bdr w:val="none" w:sz="0" w:space="0" w:color="auto" w:frame="1"/>
          <w:lang w:val="en-GB" w:eastAsia="en-GB"/>
        </w:rPr>
        <w:t>nghề nghiệp</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 xml:space="preserve">Cần tiêu chí hóa các mức độ kiểm tra, đánh giá để </w:t>
      </w:r>
      <w:r w:rsidR="00816C2C" w:rsidRPr="006E797B">
        <w:rPr>
          <w:rFonts w:asciiTheme="majorHAnsi" w:eastAsia="Times New Roman" w:hAnsiTheme="majorHAnsi" w:cstheme="majorHAnsi"/>
          <w:bCs/>
          <w:sz w:val="26"/>
          <w:szCs w:val="26"/>
          <w:bdr w:val="none" w:sz="0" w:space="0" w:color="auto" w:frame="1"/>
          <w:lang w:val="en-GB" w:eastAsia="en-GB"/>
        </w:rPr>
        <w:t xml:space="preserve">sinh viên </w:t>
      </w:r>
      <w:r w:rsidRPr="006E797B">
        <w:rPr>
          <w:rFonts w:asciiTheme="majorHAnsi" w:eastAsia="Times New Roman" w:hAnsiTheme="majorHAnsi" w:cstheme="majorHAnsi"/>
          <w:bCs/>
          <w:sz w:val="26"/>
          <w:szCs w:val="26"/>
          <w:bdr w:val="none" w:sz="0" w:space="0" w:color="auto" w:frame="1"/>
          <w:lang w:val="en-GB" w:eastAsia="en-GB"/>
        </w:rPr>
        <w:t>có thể tự đánh giá và so sánh kết quả của mình với đánh giá của giáo viên.</w:t>
      </w:r>
    </w:p>
    <w:p w:rsidR="009A7F20" w:rsidRPr="006E797B" w:rsidRDefault="0008795B" w:rsidP="009A7F20">
      <w:pPr>
        <w:pStyle w:val="ListParagraph"/>
        <w:numPr>
          <w:ilvl w:val="2"/>
          <w:numId w:val="7"/>
        </w:numPr>
        <w:spacing w:before="120" w:after="120" w:line="288" w:lineRule="auto"/>
        <w:ind w:left="1225" w:hanging="658"/>
        <w:jc w:val="both"/>
        <w:outlineLvl w:val="2"/>
        <w:rPr>
          <w:rFonts w:asciiTheme="majorHAnsi" w:eastAsia="Times New Roman" w:hAnsiTheme="majorHAnsi" w:cstheme="majorHAnsi"/>
          <w:bCs/>
          <w:sz w:val="26"/>
          <w:szCs w:val="26"/>
          <w:bdr w:val="none" w:sz="0" w:space="0" w:color="auto" w:frame="1"/>
          <w:lang w:val="en-GB" w:eastAsia="en-GB"/>
        </w:rPr>
      </w:pPr>
      <w:r>
        <w:rPr>
          <w:rFonts w:asciiTheme="majorHAnsi" w:eastAsia="Times New Roman" w:hAnsiTheme="majorHAnsi" w:cstheme="majorHAnsi"/>
          <w:b/>
          <w:sz w:val="26"/>
          <w:szCs w:val="26"/>
          <w:lang w:val="en-GB" w:eastAsia="en-GB"/>
        </w:rPr>
        <w:t xml:space="preserve"> </w:t>
      </w:r>
      <w:bookmarkStart w:id="113" w:name="_Toc460669781"/>
      <w:r w:rsidR="00E86A60" w:rsidRPr="006E797B">
        <w:rPr>
          <w:rFonts w:asciiTheme="majorHAnsi" w:eastAsia="Times New Roman" w:hAnsiTheme="majorHAnsi" w:cstheme="majorHAnsi"/>
          <w:b/>
          <w:sz w:val="26"/>
          <w:szCs w:val="26"/>
          <w:lang w:val="en-GB" w:eastAsia="en-GB"/>
        </w:rPr>
        <w:t>Quy hoạch đội ngũ cán bộ, giáo viên cho phù hợp với chức năng và nhiệm vụ trong chiến lược phát triển nhà trường trong giai đoạn mới</w:t>
      </w:r>
      <w:bookmarkEnd w:id="113"/>
      <w:r w:rsidR="00E86A60" w:rsidRPr="006E797B">
        <w:rPr>
          <w:rFonts w:asciiTheme="majorHAnsi" w:eastAsia="Times New Roman" w:hAnsiTheme="majorHAnsi" w:cstheme="majorHAnsi"/>
          <w:bCs/>
          <w:sz w:val="26"/>
          <w:szCs w:val="26"/>
          <w:bdr w:val="none" w:sz="0" w:space="0" w:color="auto" w:frame="1"/>
          <w:lang w:val="en-GB" w:eastAsia="en-GB"/>
        </w:rPr>
        <w:t xml:space="preserve"> </w:t>
      </w:r>
    </w:p>
    <w:p w:rsidR="00E86A60" w:rsidRPr="006E797B" w:rsidRDefault="00E86A60" w:rsidP="009A7F20">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Mục tiêu của biện pháp</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xml:space="preserve">Thực trạng đội ngũ cán bộ, giáo viên trong nhà trường vẫn còn trong tình trạng vừa thừa vừa thiếu, mất cân đối về cơ cấu, chưa đáp ứng được yêu cầu của quá trình đào tạo </w:t>
      </w:r>
      <w:r w:rsidR="00816C2C" w:rsidRPr="006E797B">
        <w:rPr>
          <w:rFonts w:asciiTheme="majorHAnsi" w:eastAsia="Times New Roman" w:hAnsiTheme="majorHAnsi" w:cstheme="majorHAnsi"/>
          <w:bCs/>
          <w:sz w:val="26"/>
          <w:szCs w:val="26"/>
          <w:bdr w:val="none" w:sz="0" w:space="0" w:color="auto" w:frame="1"/>
          <w:lang w:val="en-GB" w:eastAsia="en-GB"/>
        </w:rPr>
        <w:t>của nhà trường</w:t>
      </w:r>
      <w:r w:rsidRPr="006E797B">
        <w:rPr>
          <w:rFonts w:asciiTheme="majorHAnsi" w:eastAsia="Times New Roman" w:hAnsiTheme="majorHAnsi" w:cstheme="majorHAnsi"/>
          <w:bCs/>
          <w:sz w:val="26"/>
          <w:szCs w:val="26"/>
          <w:bdr w:val="none" w:sz="0" w:space="0" w:color="auto" w:frame="1"/>
          <w:lang w:val="en-GB" w:eastAsia="en-GB"/>
        </w:rPr>
        <w:t>.</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Đứng trước cơ hội thuận lợi có thể tuyển nhiều cán bộ, giáo viên mới thay thế cho đội ngũ cán bộ giáo viên đã chuyển công tác, đến tuổi nghỉ hưu, bổ sung giáo viên chuyên môn còn thiếu trong biên chế, nhà trường cần thiết phải có kế hoạch quy hoạch lại đội ngũ cán bộ một cách hợp lý.</w:t>
      </w:r>
    </w:p>
    <w:p w:rsidR="00E86A60" w:rsidRPr="006E797B" w:rsidRDefault="00E86A60" w:rsidP="009A7F20">
      <w:pPr>
        <w:pStyle w:val="ListParagraph"/>
        <w:numPr>
          <w:ilvl w:val="3"/>
          <w:numId w:val="7"/>
        </w:numPr>
        <w:spacing w:after="0" w:line="288" w:lineRule="auto"/>
        <w:ind w:left="1843" w:hanging="992"/>
        <w:contextualSpacing w:val="0"/>
        <w:jc w:val="both"/>
        <w:outlineLvl w:val="3"/>
        <w:rPr>
          <w:rFonts w:asciiTheme="majorHAnsi" w:eastAsia="Times New Roman" w:hAnsiTheme="majorHAnsi" w:cstheme="majorHAnsi"/>
          <w:b/>
          <w:sz w:val="26"/>
          <w:szCs w:val="26"/>
          <w:lang w:val="en-GB" w:eastAsia="en-GB"/>
        </w:rPr>
      </w:pPr>
      <w:r w:rsidRPr="006E797B">
        <w:rPr>
          <w:rFonts w:asciiTheme="majorHAnsi" w:eastAsia="Times New Roman" w:hAnsiTheme="majorHAnsi" w:cstheme="majorHAnsi"/>
          <w:b/>
          <w:sz w:val="26"/>
          <w:szCs w:val="26"/>
          <w:lang w:val="en-GB" w:eastAsia="en-GB"/>
        </w:rPr>
        <w:t>Nội dung và cách thức thực hiện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Trước tiên cần phải xác định những nhiệm vụ chiến lược trong những năm tới của nhà trường. Bên cạnh đó cần biết kết hợp với những yêu cầu về đội ngũ cán bộ, giáo viên để có thể có được một bản quy hoạch đội ngũ cán bộ hoàn chỉnh, thống nhất. Trong bản quy hoạch mới phải tính đến: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Sự cân đối về:</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Cơ cấu giữa cán bộ hành chính, giáo viên kiêm nhiệm với giáo viên giảng dạy trực tiếp.</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Cơ cấu trình độ chuyên môn phù hợp với chức năng nhiệm vụ được giao.</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Sự hoàn thiện về:</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Trình độ nghiệp vụ chuyên môn sau đại học, đặc biệt là có khả năng hướng dẫn kỹ năng thực hành trong quá trình đào tạo .</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 Trình độ tin học và ngoại ngữ để có khả năng vận dụng vào quá trình đổi mới phương pháp đào tạo.</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Quá trình tiến hành quy hoạch cần lưu ý:</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lastRenderedPageBreak/>
        <w:t>-</w:t>
      </w:r>
      <w:r w:rsidRPr="006E797B">
        <w:rPr>
          <w:rFonts w:asciiTheme="majorHAnsi" w:eastAsia="Times New Roman" w:hAnsiTheme="majorHAnsi" w:cstheme="majorHAnsi"/>
          <w:bCs/>
          <w:sz w:val="26"/>
          <w:szCs w:val="26"/>
          <w:bdr w:val="none" w:sz="0" w:space="0" w:color="auto" w:frame="1"/>
          <w:lang w:val="en-GB" w:eastAsia="en-GB"/>
        </w:rPr>
        <w:tab/>
        <w:t>Xác định được tiến độ hoàn thành quá trình quy hoạch cụ thể ở từng giai đoạn.</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Xác định được cách thức và các điều kiện cần thiết cho quá trình thực thi kế hoạch quy hoạch đã đề ra.</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 xml:space="preserve">Xác định được các chỉ tiêu để </w:t>
      </w:r>
      <w:r w:rsidR="00816C2C" w:rsidRPr="006E797B">
        <w:rPr>
          <w:rFonts w:asciiTheme="majorHAnsi" w:eastAsia="Times New Roman" w:hAnsiTheme="majorHAnsi" w:cstheme="majorHAnsi"/>
          <w:bCs/>
          <w:sz w:val="26"/>
          <w:szCs w:val="26"/>
          <w:bdr w:val="none" w:sz="0" w:space="0" w:color="auto" w:frame="1"/>
          <w:lang w:val="en-GB" w:eastAsia="en-GB"/>
        </w:rPr>
        <w:t xml:space="preserve">có thể </w:t>
      </w:r>
      <w:r w:rsidRPr="006E797B">
        <w:rPr>
          <w:rFonts w:asciiTheme="majorHAnsi" w:eastAsia="Times New Roman" w:hAnsiTheme="majorHAnsi" w:cstheme="majorHAnsi"/>
          <w:bCs/>
          <w:sz w:val="26"/>
          <w:szCs w:val="26"/>
          <w:bdr w:val="none" w:sz="0" w:space="0" w:color="auto" w:frame="1"/>
          <w:lang w:val="en-GB" w:eastAsia="en-GB"/>
        </w:rPr>
        <w:t xml:space="preserve"> tuyển cán bộ giáo viên mới một cách rõ ràng, cụ thể như: yêu cầu về trình độ chuyên môn, trình độ nghiệp vụ sư phạm, trình độ tin học, ngoại ngữ và kinh nghiệm trong công tác.</w:t>
      </w:r>
    </w:p>
    <w:p w:rsidR="00E86A60" w:rsidRPr="006E797B"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w:t>
      </w:r>
      <w:r w:rsidRPr="006E797B">
        <w:rPr>
          <w:rFonts w:asciiTheme="majorHAnsi" w:eastAsia="Times New Roman" w:hAnsiTheme="majorHAnsi" w:cstheme="majorHAnsi"/>
          <w:bCs/>
          <w:sz w:val="26"/>
          <w:szCs w:val="26"/>
          <w:bdr w:val="none" w:sz="0" w:space="0" w:color="auto" w:frame="1"/>
          <w:lang w:val="en-GB" w:eastAsia="en-GB"/>
        </w:rPr>
        <w:tab/>
        <w:t>Xây dựng kế hoạch bồi dưỡng, đào tạo lại đội ngũ cán bộ giáo viên đương nhiệm trong nhà trường.</w:t>
      </w:r>
    </w:p>
    <w:p w:rsidR="00E86A60" w:rsidRDefault="00E86A60" w:rsidP="00E86A60">
      <w:pPr>
        <w:spacing w:after="0" w:line="300" w:lineRule="auto"/>
        <w:ind w:firstLine="426"/>
        <w:jc w:val="both"/>
        <w:rPr>
          <w:rFonts w:asciiTheme="majorHAnsi" w:eastAsia="Times New Roman" w:hAnsiTheme="majorHAnsi" w:cstheme="majorHAnsi"/>
          <w:bCs/>
          <w:sz w:val="26"/>
          <w:szCs w:val="26"/>
          <w:bdr w:val="none" w:sz="0" w:space="0" w:color="auto" w:frame="1"/>
          <w:lang w:val="en-GB" w:eastAsia="en-GB"/>
        </w:rPr>
      </w:pPr>
      <w:r w:rsidRPr="006E797B">
        <w:rPr>
          <w:rFonts w:asciiTheme="majorHAnsi" w:eastAsia="Times New Roman" w:hAnsiTheme="majorHAnsi" w:cstheme="majorHAnsi"/>
          <w:bCs/>
          <w:sz w:val="26"/>
          <w:szCs w:val="26"/>
          <w:bdr w:val="none" w:sz="0" w:space="0" w:color="auto" w:frame="1"/>
          <w:lang w:val="en-GB" w:eastAsia="en-GB"/>
        </w:rPr>
        <w:t>Đối với đội ngũ cán bộ, giáo viên đương nhiệm của nhà trường chưa đáp ứng được các chức năng, nhiệm vụ theo chiến lược phát triển, nên có các biện pháp khuyên khích, động viên, tạo điều kiện để họ tham gia quá trình bồi dưỡng, đào tạo lại.</w:t>
      </w:r>
    </w:p>
    <w:p w:rsidR="00431D2C" w:rsidRDefault="00F211EC" w:rsidP="006E797B">
      <w:pPr>
        <w:pStyle w:val="ListParagraph"/>
        <w:numPr>
          <w:ilvl w:val="0"/>
          <w:numId w:val="7"/>
        </w:numPr>
        <w:spacing w:line="288" w:lineRule="auto"/>
        <w:ind w:left="284" w:hanging="284"/>
        <w:jc w:val="both"/>
        <w:outlineLvl w:val="0"/>
        <w:rPr>
          <w:rFonts w:asciiTheme="majorHAnsi" w:eastAsia="Times New Roman" w:hAnsiTheme="majorHAnsi" w:cstheme="majorHAnsi"/>
          <w:b/>
          <w:sz w:val="26"/>
          <w:szCs w:val="26"/>
          <w:lang w:val="en-GB" w:eastAsia="en-GB"/>
        </w:rPr>
      </w:pPr>
      <w:bookmarkStart w:id="114" w:name="_Toc460669782"/>
      <w:r w:rsidRPr="00F211EC">
        <w:rPr>
          <w:rFonts w:asciiTheme="majorHAnsi" w:eastAsia="Times New Roman" w:hAnsiTheme="majorHAnsi" w:cstheme="majorHAnsi"/>
          <w:b/>
          <w:sz w:val="26"/>
          <w:szCs w:val="26"/>
          <w:lang w:val="en-GB" w:eastAsia="en-GB"/>
        </w:rPr>
        <w:t>Kế hoạch hành động</w:t>
      </w:r>
      <w:bookmarkEnd w:id="114"/>
    </w:p>
    <w:p w:rsidR="00F211EC" w:rsidRDefault="00F211EC" w:rsidP="00F211EC">
      <w:pPr>
        <w:pStyle w:val="ListParagraph"/>
        <w:numPr>
          <w:ilvl w:val="1"/>
          <w:numId w:val="7"/>
        </w:numPr>
        <w:spacing w:line="288" w:lineRule="auto"/>
        <w:ind w:left="709" w:hanging="425"/>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15" w:name="_Toc460669783"/>
      <w:r>
        <w:rPr>
          <w:rFonts w:asciiTheme="majorHAnsi" w:eastAsia="Times New Roman" w:hAnsiTheme="majorHAnsi" w:cstheme="majorHAnsi"/>
          <w:b/>
          <w:sz w:val="26"/>
          <w:szCs w:val="26"/>
          <w:lang w:val="en-GB" w:eastAsia="en-GB"/>
        </w:rPr>
        <w:t>Các hoạt động dự kiến trong hai tuần</w:t>
      </w:r>
      <w:bookmarkEnd w:id="115"/>
    </w:p>
    <w:tbl>
      <w:tblPr>
        <w:tblStyle w:val="TableGrid"/>
        <w:tblW w:w="0" w:type="auto"/>
        <w:tblInd w:w="709" w:type="dxa"/>
        <w:tblLook w:val="04A0" w:firstRow="1" w:lastRow="0" w:firstColumn="1" w:lastColumn="0" w:noHBand="0" w:noVBand="1"/>
      </w:tblPr>
      <w:tblGrid>
        <w:gridCol w:w="708"/>
        <w:gridCol w:w="1385"/>
        <w:gridCol w:w="1275"/>
        <w:gridCol w:w="1321"/>
        <w:gridCol w:w="1373"/>
        <w:gridCol w:w="1275"/>
        <w:gridCol w:w="1407"/>
      </w:tblGrid>
      <w:tr w:rsidR="00F211EC" w:rsidTr="00C56C83">
        <w:trPr>
          <w:tblHeader/>
        </w:trPr>
        <w:tc>
          <w:tcPr>
            <w:tcW w:w="708" w:type="dxa"/>
            <w:vAlign w:val="center"/>
          </w:tcPr>
          <w:p w:rsidR="00F211EC" w:rsidRDefault="00F211EC" w:rsidP="00F211EC">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16" w:name="_Toc460669784"/>
            <w:r>
              <w:rPr>
                <w:rFonts w:asciiTheme="majorHAnsi" w:eastAsia="Times New Roman" w:hAnsiTheme="majorHAnsi" w:cstheme="majorHAnsi"/>
                <w:b/>
                <w:sz w:val="26"/>
                <w:szCs w:val="26"/>
                <w:lang w:val="en-GB" w:eastAsia="en-GB"/>
              </w:rPr>
              <w:t>STT</w:t>
            </w:r>
            <w:bookmarkEnd w:id="116"/>
          </w:p>
        </w:tc>
        <w:tc>
          <w:tcPr>
            <w:tcW w:w="1385" w:type="dxa"/>
            <w:vAlign w:val="center"/>
          </w:tcPr>
          <w:p w:rsidR="00F211EC" w:rsidRDefault="00F211EC" w:rsidP="00F211EC">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17" w:name="_Toc460669785"/>
            <w:r>
              <w:rPr>
                <w:rFonts w:asciiTheme="majorHAnsi" w:eastAsia="Times New Roman" w:hAnsiTheme="majorHAnsi" w:cstheme="majorHAnsi"/>
                <w:b/>
                <w:sz w:val="26"/>
                <w:szCs w:val="26"/>
                <w:lang w:val="en-GB" w:eastAsia="en-GB"/>
              </w:rPr>
              <w:t>Hoạt động</w:t>
            </w:r>
            <w:bookmarkEnd w:id="117"/>
          </w:p>
        </w:tc>
        <w:tc>
          <w:tcPr>
            <w:tcW w:w="1275" w:type="dxa"/>
            <w:vAlign w:val="center"/>
          </w:tcPr>
          <w:p w:rsidR="00F211EC" w:rsidRDefault="00F211EC" w:rsidP="00F211EC">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18" w:name="_Toc460669786"/>
            <w:r>
              <w:rPr>
                <w:rFonts w:asciiTheme="majorHAnsi" w:eastAsia="Times New Roman" w:hAnsiTheme="majorHAnsi" w:cstheme="majorHAnsi"/>
                <w:b/>
                <w:sz w:val="26"/>
                <w:szCs w:val="26"/>
                <w:lang w:val="en-GB" w:eastAsia="en-GB"/>
              </w:rPr>
              <w:t>Kết quả cần đạt</w:t>
            </w:r>
            <w:bookmarkEnd w:id="118"/>
            <w:r>
              <w:rPr>
                <w:rFonts w:asciiTheme="majorHAnsi" w:eastAsia="Times New Roman" w:hAnsiTheme="majorHAnsi" w:cstheme="majorHAnsi"/>
                <w:b/>
                <w:sz w:val="26"/>
                <w:szCs w:val="26"/>
                <w:lang w:val="en-GB" w:eastAsia="en-GB"/>
              </w:rPr>
              <w:t xml:space="preserve"> </w:t>
            </w:r>
          </w:p>
        </w:tc>
        <w:tc>
          <w:tcPr>
            <w:tcW w:w="1321" w:type="dxa"/>
            <w:vAlign w:val="center"/>
          </w:tcPr>
          <w:p w:rsidR="00F211EC" w:rsidRDefault="00F211EC" w:rsidP="00F211EC">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19" w:name="_Toc460669787"/>
            <w:r>
              <w:rPr>
                <w:rFonts w:asciiTheme="majorHAnsi" w:eastAsia="Times New Roman" w:hAnsiTheme="majorHAnsi" w:cstheme="majorHAnsi"/>
                <w:b/>
                <w:sz w:val="26"/>
                <w:szCs w:val="26"/>
                <w:lang w:val="en-GB" w:eastAsia="en-GB"/>
              </w:rPr>
              <w:t>Người phụ trách</w:t>
            </w:r>
            <w:bookmarkEnd w:id="119"/>
            <w:r>
              <w:rPr>
                <w:rFonts w:asciiTheme="majorHAnsi" w:eastAsia="Times New Roman" w:hAnsiTheme="majorHAnsi" w:cstheme="majorHAnsi"/>
                <w:b/>
                <w:sz w:val="26"/>
                <w:szCs w:val="26"/>
                <w:lang w:val="en-GB" w:eastAsia="en-GB"/>
              </w:rPr>
              <w:t xml:space="preserve"> </w:t>
            </w:r>
          </w:p>
        </w:tc>
        <w:tc>
          <w:tcPr>
            <w:tcW w:w="1373" w:type="dxa"/>
            <w:vAlign w:val="center"/>
          </w:tcPr>
          <w:p w:rsidR="00F211EC" w:rsidRDefault="00F211EC" w:rsidP="00F211EC">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20" w:name="_Toc460669788"/>
            <w:r>
              <w:rPr>
                <w:rFonts w:asciiTheme="majorHAnsi" w:eastAsia="Times New Roman" w:hAnsiTheme="majorHAnsi" w:cstheme="majorHAnsi"/>
                <w:b/>
                <w:sz w:val="26"/>
                <w:szCs w:val="26"/>
                <w:lang w:val="en-GB" w:eastAsia="en-GB"/>
              </w:rPr>
              <w:t>Điều kiện thực hiện</w:t>
            </w:r>
            <w:bookmarkEnd w:id="120"/>
          </w:p>
        </w:tc>
        <w:tc>
          <w:tcPr>
            <w:tcW w:w="1275" w:type="dxa"/>
            <w:vAlign w:val="center"/>
          </w:tcPr>
          <w:p w:rsidR="00F211EC" w:rsidRDefault="00F211EC" w:rsidP="00F211EC">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21" w:name="_Toc460669789"/>
            <w:r>
              <w:rPr>
                <w:rFonts w:asciiTheme="majorHAnsi" w:eastAsia="Times New Roman" w:hAnsiTheme="majorHAnsi" w:cstheme="majorHAnsi"/>
                <w:b/>
                <w:sz w:val="26"/>
                <w:szCs w:val="26"/>
                <w:lang w:val="en-GB" w:eastAsia="en-GB"/>
              </w:rPr>
              <w:t>Rủi ro / cản trở</w:t>
            </w:r>
            <w:bookmarkEnd w:id="121"/>
          </w:p>
        </w:tc>
        <w:tc>
          <w:tcPr>
            <w:tcW w:w="1407" w:type="dxa"/>
            <w:vAlign w:val="center"/>
          </w:tcPr>
          <w:p w:rsidR="00F211EC" w:rsidRDefault="00F211EC" w:rsidP="00F211EC">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22" w:name="_Toc460669790"/>
            <w:r>
              <w:rPr>
                <w:rFonts w:asciiTheme="majorHAnsi" w:eastAsia="Times New Roman" w:hAnsiTheme="majorHAnsi" w:cstheme="majorHAnsi"/>
                <w:b/>
                <w:sz w:val="26"/>
                <w:szCs w:val="26"/>
                <w:lang w:val="en-GB" w:eastAsia="en-GB"/>
              </w:rPr>
              <w:t>Hướng khắc phục</w:t>
            </w:r>
            <w:bookmarkEnd w:id="122"/>
          </w:p>
        </w:tc>
      </w:tr>
      <w:tr w:rsidR="00F211EC" w:rsidTr="002B7C59">
        <w:tc>
          <w:tcPr>
            <w:tcW w:w="708" w:type="dxa"/>
            <w:vAlign w:val="center"/>
          </w:tcPr>
          <w:p w:rsidR="00F211EC" w:rsidRPr="002343C0" w:rsidRDefault="00F211EC"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23" w:name="_Toc460669791"/>
            <w:r w:rsidRPr="002343C0">
              <w:rPr>
                <w:rFonts w:asciiTheme="majorHAnsi" w:eastAsia="Times New Roman" w:hAnsiTheme="majorHAnsi" w:cstheme="majorHAnsi"/>
                <w:sz w:val="26"/>
                <w:szCs w:val="26"/>
                <w:lang w:val="en-GB" w:eastAsia="en-GB"/>
              </w:rPr>
              <w:t>01</w:t>
            </w:r>
            <w:bookmarkEnd w:id="123"/>
          </w:p>
        </w:tc>
        <w:tc>
          <w:tcPr>
            <w:tcW w:w="1385" w:type="dxa"/>
          </w:tcPr>
          <w:p w:rsidR="00F211EC" w:rsidRPr="002343C0" w:rsidRDefault="00F211EC"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24" w:name="_Toc460669792"/>
            <w:r w:rsidRPr="002343C0">
              <w:rPr>
                <w:rFonts w:asciiTheme="majorHAnsi" w:eastAsia="Times New Roman" w:hAnsiTheme="majorHAnsi" w:cstheme="majorHAnsi"/>
                <w:sz w:val="26"/>
                <w:szCs w:val="26"/>
                <w:lang w:val="en-GB" w:eastAsia="en-GB"/>
              </w:rPr>
              <w:t xml:space="preserve">Rà soát lại </w:t>
            </w:r>
            <w:r w:rsidR="002343C0" w:rsidRPr="002343C0">
              <w:rPr>
                <w:rFonts w:asciiTheme="majorHAnsi" w:eastAsia="Times New Roman" w:hAnsiTheme="majorHAnsi" w:cstheme="majorHAnsi"/>
                <w:sz w:val="26"/>
                <w:szCs w:val="26"/>
                <w:lang w:val="en-GB" w:eastAsia="en-GB"/>
              </w:rPr>
              <w:t>hoạt động quá trình đào tạo</w:t>
            </w:r>
            <w:bookmarkEnd w:id="124"/>
          </w:p>
        </w:tc>
        <w:tc>
          <w:tcPr>
            <w:tcW w:w="1275" w:type="dxa"/>
          </w:tcPr>
          <w:p w:rsidR="00F211EC" w:rsidRPr="00F9586F" w:rsidRDefault="00F9586F"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25" w:name="_Toc460669793"/>
            <w:r w:rsidRPr="00F9586F">
              <w:rPr>
                <w:rFonts w:asciiTheme="majorHAnsi" w:eastAsia="Times New Roman" w:hAnsiTheme="majorHAnsi" w:cstheme="majorHAnsi"/>
                <w:sz w:val="26"/>
                <w:szCs w:val="26"/>
                <w:lang w:val="en-GB" w:eastAsia="en-GB"/>
              </w:rPr>
              <w:t>Mục tiêu, nội dung các hoạt động quá trình đào tạo</w:t>
            </w:r>
            <w:bookmarkEnd w:id="125"/>
          </w:p>
        </w:tc>
        <w:tc>
          <w:tcPr>
            <w:tcW w:w="1321" w:type="dxa"/>
          </w:tcPr>
          <w:p w:rsidR="00F211EC" w:rsidRPr="00F9586F" w:rsidRDefault="00F9586F"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26" w:name="_Toc460669794"/>
            <w:r w:rsidRPr="00F9586F">
              <w:rPr>
                <w:rFonts w:asciiTheme="majorHAnsi" w:eastAsia="Times New Roman" w:hAnsiTheme="majorHAnsi" w:cstheme="majorHAnsi"/>
                <w:sz w:val="26"/>
                <w:szCs w:val="26"/>
                <w:lang w:val="en-GB" w:eastAsia="en-GB"/>
              </w:rPr>
              <w:t>Lãnh đạo các bộ phận</w:t>
            </w:r>
            <w:bookmarkEnd w:id="126"/>
          </w:p>
        </w:tc>
        <w:tc>
          <w:tcPr>
            <w:tcW w:w="1373" w:type="dxa"/>
          </w:tcPr>
          <w:p w:rsidR="00F211EC" w:rsidRPr="00BD2811" w:rsidRDefault="00BD2811"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27" w:name="_Toc460669795"/>
            <w:r w:rsidRPr="00BD2811">
              <w:rPr>
                <w:rFonts w:asciiTheme="majorHAnsi" w:eastAsia="Times New Roman" w:hAnsiTheme="majorHAnsi" w:cstheme="majorHAnsi"/>
                <w:sz w:val="26"/>
                <w:szCs w:val="26"/>
                <w:lang w:val="en-GB" w:eastAsia="en-GB"/>
              </w:rPr>
              <w:t>Được cung cấp các thông tin báo cáo từ các bộ phận liện quan</w:t>
            </w:r>
            <w:bookmarkEnd w:id="127"/>
          </w:p>
        </w:tc>
        <w:tc>
          <w:tcPr>
            <w:tcW w:w="1275" w:type="dxa"/>
          </w:tcPr>
          <w:p w:rsidR="00F211EC" w:rsidRPr="00BD2811" w:rsidRDefault="00BD2811"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28" w:name="_Toc460669796"/>
            <w:r w:rsidRPr="00BD2811">
              <w:rPr>
                <w:rFonts w:asciiTheme="majorHAnsi" w:eastAsia="Times New Roman" w:hAnsiTheme="majorHAnsi" w:cstheme="majorHAnsi"/>
                <w:sz w:val="26"/>
                <w:szCs w:val="26"/>
                <w:lang w:val="en-GB" w:eastAsia="en-GB"/>
              </w:rPr>
              <w:t>Bỏ sót hoặc thiếu thông tin từ các bộ phận liện quan</w:t>
            </w:r>
            <w:bookmarkEnd w:id="128"/>
          </w:p>
        </w:tc>
        <w:tc>
          <w:tcPr>
            <w:tcW w:w="1407" w:type="dxa"/>
          </w:tcPr>
          <w:p w:rsidR="00F211EC" w:rsidRPr="00BD2811" w:rsidRDefault="00BD2811"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29" w:name="_Toc460669797"/>
            <w:r w:rsidRPr="00BD2811">
              <w:rPr>
                <w:rFonts w:asciiTheme="majorHAnsi" w:eastAsia="Times New Roman" w:hAnsiTheme="majorHAnsi" w:cstheme="majorHAnsi"/>
                <w:sz w:val="26"/>
                <w:szCs w:val="26"/>
                <w:lang w:val="en-GB" w:eastAsia="en-GB"/>
              </w:rPr>
              <w:t>Ngoài đọc báo cáo, cần phải thảo luận, thu thập thông tin từ nhà quản lý có kinh nghiệm</w:t>
            </w:r>
            <w:bookmarkEnd w:id="129"/>
          </w:p>
        </w:tc>
      </w:tr>
      <w:tr w:rsidR="00F211EC" w:rsidTr="002B7C59">
        <w:tc>
          <w:tcPr>
            <w:tcW w:w="708" w:type="dxa"/>
            <w:vAlign w:val="center"/>
          </w:tcPr>
          <w:p w:rsidR="00F211EC" w:rsidRPr="002343C0" w:rsidRDefault="002343C0"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30" w:name="_Toc460669798"/>
            <w:r w:rsidRPr="002343C0">
              <w:rPr>
                <w:rFonts w:asciiTheme="majorHAnsi" w:eastAsia="Times New Roman" w:hAnsiTheme="majorHAnsi" w:cstheme="majorHAnsi"/>
                <w:sz w:val="26"/>
                <w:szCs w:val="26"/>
                <w:lang w:val="en-GB" w:eastAsia="en-GB"/>
              </w:rPr>
              <w:t>02</w:t>
            </w:r>
            <w:bookmarkEnd w:id="130"/>
          </w:p>
        </w:tc>
        <w:tc>
          <w:tcPr>
            <w:tcW w:w="1385" w:type="dxa"/>
          </w:tcPr>
          <w:p w:rsidR="00F211EC" w:rsidRPr="002343C0" w:rsidRDefault="002343C0"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1" w:name="_Toc460669799"/>
            <w:r w:rsidRPr="002343C0">
              <w:rPr>
                <w:rFonts w:asciiTheme="majorHAnsi" w:eastAsia="Times New Roman" w:hAnsiTheme="majorHAnsi" w:cstheme="majorHAnsi"/>
                <w:sz w:val="26"/>
                <w:szCs w:val="26"/>
                <w:lang w:val="en-GB" w:eastAsia="en-GB"/>
              </w:rPr>
              <w:t>Thu thập ý tưởng quản lý từ các cán bộ quản lý có kinh nghiệm và các cán bộ tiềm năng</w:t>
            </w:r>
            <w:bookmarkEnd w:id="131"/>
          </w:p>
        </w:tc>
        <w:tc>
          <w:tcPr>
            <w:tcW w:w="1275" w:type="dxa"/>
          </w:tcPr>
          <w:p w:rsidR="00F211EC" w:rsidRPr="00F9586F" w:rsidRDefault="00F9586F"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2" w:name="_Toc460669800"/>
            <w:r w:rsidRPr="00F9586F">
              <w:rPr>
                <w:rFonts w:asciiTheme="majorHAnsi" w:eastAsia="Times New Roman" w:hAnsiTheme="majorHAnsi" w:cstheme="majorHAnsi"/>
                <w:sz w:val="26"/>
                <w:szCs w:val="26"/>
                <w:lang w:val="en-GB" w:eastAsia="en-GB"/>
              </w:rPr>
              <w:t>Các nhóm ý tưởng</w:t>
            </w:r>
            <w:bookmarkEnd w:id="132"/>
          </w:p>
        </w:tc>
        <w:tc>
          <w:tcPr>
            <w:tcW w:w="1321" w:type="dxa"/>
          </w:tcPr>
          <w:p w:rsidR="00F211EC" w:rsidRPr="00F9586F" w:rsidRDefault="00F9586F"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3" w:name="_Toc460669801"/>
            <w:r w:rsidRPr="00F9586F">
              <w:rPr>
                <w:rFonts w:asciiTheme="majorHAnsi" w:eastAsia="Times New Roman" w:hAnsiTheme="majorHAnsi" w:cstheme="majorHAnsi"/>
                <w:sz w:val="26"/>
                <w:szCs w:val="26"/>
                <w:lang w:val="en-GB" w:eastAsia="en-GB"/>
              </w:rPr>
              <w:t xml:space="preserve">Các </w:t>
            </w:r>
            <w:r w:rsidR="00BD2811">
              <w:rPr>
                <w:rFonts w:asciiTheme="majorHAnsi" w:eastAsia="Times New Roman" w:hAnsiTheme="majorHAnsi" w:cstheme="majorHAnsi"/>
                <w:sz w:val="26"/>
                <w:szCs w:val="26"/>
                <w:lang w:val="en-GB" w:eastAsia="en-GB"/>
              </w:rPr>
              <w:t>cán bộ quản lý và cán bộ tiềm năng</w:t>
            </w:r>
            <w:bookmarkEnd w:id="133"/>
          </w:p>
        </w:tc>
        <w:tc>
          <w:tcPr>
            <w:tcW w:w="1373" w:type="dxa"/>
          </w:tcPr>
          <w:p w:rsidR="00F211EC" w:rsidRPr="000A6578" w:rsidRDefault="00BD2811"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4" w:name="_Toc460669802"/>
            <w:r w:rsidRPr="000A6578">
              <w:rPr>
                <w:rFonts w:asciiTheme="majorHAnsi" w:eastAsia="Times New Roman" w:hAnsiTheme="majorHAnsi" w:cstheme="majorHAnsi"/>
                <w:sz w:val="26"/>
                <w:szCs w:val="26"/>
                <w:lang w:val="en-GB" w:eastAsia="en-GB"/>
              </w:rPr>
              <w:t>Được sự cho phép chia sẻ ý tưởng từ các bộ phận liên quan</w:t>
            </w:r>
            <w:bookmarkEnd w:id="134"/>
          </w:p>
        </w:tc>
        <w:tc>
          <w:tcPr>
            <w:tcW w:w="1275" w:type="dxa"/>
          </w:tcPr>
          <w:p w:rsidR="00F211EC" w:rsidRPr="000A6578" w:rsidRDefault="000A657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5" w:name="_Toc460669803"/>
            <w:r w:rsidRPr="000A6578">
              <w:rPr>
                <w:rFonts w:asciiTheme="majorHAnsi" w:eastAsia="Times New Roman" w:hAnsiTheme="majorHAnsi" w:cstheme="majorHAnsi"/>
                <w:sz w:val="26"/>
                <w:szCs w:val="26"/>
                <w:lang w:val="en-GB" w:eastAsia="en-GB"/>
              </w:rPr>
              <w:t>Không nhận được sự đồng thuận từ các cán bộ không đầu tư phát triển ý tưởng</w:t>
            </w:r>
            <w:bookmarkEnd w:id="135"/>
          </w:p>
        </w:tc>
        <w:tc>
          <w:tcPr>
            <w:tcW w:w="1407" w:type="dxa"/>
          </w:tcPr>
          <w:p w:rsidR="00F211EC" w:rsidRPr="0097709D" w:rsidRDefault="0097709D"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6" w:name="_Toc460669804"/>
            <w:r w:rsidRPr="0097709D">
              <w:rPr>
                <w:rFonts w:asciiTheme="majorHAnsi" w:eastAsia="Times New Roman" w:hAnsiTheme="majorHAnsi" w:cstheme="majorHAnsi"/>
                <w:sz w:val="26"/>
                <w:szCs w:val="26"/>
                <w:lang w:val="en-GB" w:eastAsia="en-GB"/>
              </w:rPr>
              <w:t>Cần có sự đồng tình, động viên từ lãnh đạo và có chính sách ưu tiên cho các cán bộ cung cấp ý tưởng khả thi</w:t>
            </w:r>
            <w:bookmarkEnd w:id="136"/>
          </w:p>
        </w:tc>
      </w:tr>
      <w:tr w:rsidR="002343C0" w:rsidTr="002B7C59">
        <w:tc>
          <w:tcPr>
            <w:tcW w:w="708" w:type="dxa"/>
            <w:vAlign w:val="center"/>
          </w:tcPr>
          <w:p w:rsidR="002343C0" w:rsidRPr="002343C0" w:rsidRDefault="002343C0"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37" w:name="_Toc460669805"/>
            <w:r>
              <w:rPr>
                <w:rFonts w:asciiTheme="majorHAnsi" w:eastAsia="Times New Roman" w:hAnsiTheme="majorHAnsi" w:cstheme="majorHAnsi"/>
                <w:sz w:val="26"/>
                <w:szCs w:val="26"/>
                <w:lang w:val="en-GB" w:eastAsia="en-GB"/>
              </w:rPr>
              <w:lastRenderedPageBreak/>
              <w:t>03</w:t>
            </w:r>
            <w:bookmarkEnd w:id="137"/>
          </w:p>
        </w:tc>
        <w:tc>
          <w:tcPr>
            <w:tcW w:w="1385" w:type="dxa"/>
          </w:tcPr>
          <w:p w:rsidR="002343C0" w:rsidRPr="002343C0" w:rsidRDefault="002343C0"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8" w:name="_Toc460669806"/>
            <w:r>
              <w:rPr>
                <w:rFonts w:asciiTheme="majorHAnsi" w:eastAsia="Times New Roman" w:hAnsiTheme="majorHAnsi" w:cstheme="majorHAnsi"/>
                <w:sz w:val="26"/>
                <w:szCs w:val="26"/>
                <w:lang w:val="en-GB" w:eastAsia="en-GB"/>
              </w:rPr>
              <w:t xml:space="preserve">Lập sơ bộ  </w:t>
            </w:r>
            <w:r w:rsidR="002B0AD9">
              <w:rPr>
                <w:rFonts w:asciiTheme="majorHAnsi" w:eastAsia="Times New Roman" w:hAnsiTheme="majorHAnsi" w:cstheme="majorHAnsi"/>
                <w:sz w:val="26"/>
                <w:szCs w:val="26"/>
                <w:lang w:val="en-GB" w:eastAsia="en-GB"/>
              </w:rPr>
              <w:t>kế hoạch các biện pháp quá trình đào tạo</w:t>
            </w:r>
            <w:bookmarkEnd w:id="138"/>
            <w:r w:rsidR="002B0AD9">
              <w:rPr>
                <w:rFonts w:asciiTheme="majorHAnsi" w:eastAsia="Times New Roman" w:hAnsiTheme="majorHAnsi" w:cstheme="majorHAnsi"/>
                <w:sz w:val="26"/>
                <w:szCs w:val="26"/>
                <w:lang w:val="en-GB" w:eastAsia="en-GB"/>
              </w:rPr>
              <w:t xml:space="preserve"> </w:t>
            </w:r>
            <w:r>
              <w:rPr>
                <w:rFonts w:asciiTheme="majorHAnsi" w:eastAsia="Times New Roman" w:hAnsiTheme="majorHAnsi" w:cstheme="majorHAnsi"/>
                <w:sz w:val="26"/>
                <w:szCs w:val="26"/>
                <w:lang w:val="en-GB" w:eastAsia="en-GB"/>
              </w:rPr>
              <w:t xml:space="preserve"> </w:t>
            </w:r>
          </w:p>
        </w:tc>
        <w:tc>
          <w:tcPr>
            <w:tcW w:w="1275" w:type="dxa"/>
          </w:tcPr>
          <w:p w:rsidR="002343C0" w:rsidRPr="00F9586F" w:rsidRDefault="00F9586F"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39" w:name="_Toc460669807"/>
            <w:r w:rsidRPr="00F9586F">
              <w:rPr>
                <w:rFonts w:asciiTheme="majorHAnsi" w:eastAsia="Times New Roman" w:hAnsiTheme="majorHAnsi" w:cstheme="majorHAnsi"/>
                <w:sz w:val="26"/>
                <w:szCs w:val="26"/>
                <w:lang w:val="en-GB" w:eastAsia="en-GB"/>
              </w:rPr>
              <w:t>Hình thành kế hoạch ngắn và trung hạn</w:t>
            </w:r>
            <w:bookmarkEnd w:id="139"/>
          </w:p>
        </w:tc>
        <w:tc>
          <w:tcPr>
            <w:tcW w:w="1321" w:type="dxa"/>
          </w:tcPr>
          <w:p w:rsidR="002343C0" w:rsidRPr="00BD2811" w:rsidRDefault="00BD2811"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40" w:name="_Toc460669808"/>
            <w:r w:rsidRPr="00BD2811">
              <w:rPr>
                <w:rFonts w:asciiTheme="majorHAnsi" w:eastAsia="Times New Roman" w:hAnsiTheme="majorHAnsi" w:cstheme="majorHAnsi"/>
                <w:sz w:val="26"/>
                <w:szCs w:val="26"/>
                <w:lang w:val="en-GB" w:eastAsia="en-GB"/>
              </w:rPr>
              <w:t>Lãnh đạo quản lý</w:t>
            </w:r>
            <w:bookmarkEnd w:id="140"/>
          </w:p>
        </w:tc>
        <w:tc>
          <w:tcPr>
            <w:tcW w:w="1373" w:type="dxa"/>
          </w:tcPr>
          <w:p w:rsidR="002343C0" w:rsidRPr="0097709D" w:rsidRDefault="0097709D"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41" w:name="_Toc460669809"/>
            <w:r w:rsidRPr="0097709D">
              <w:rPr>
                <w:rFonts w:asciiTheme="majorHAnsi" w:eastAsia="Times New Roman" w:hAnsiTheme="majorHAnsi" w:cstheme="majorHAnsi"/>
                <w:sz w:val="26"/>
                <w:szCs w:val="26"/>
                <w:lang w:val="en-GB" w:eastAsia="en-GB"/>
              </w:rPr>
              <w:t>Quĩ thời gian</w:t>
            </w:r>
            <w:bookmarkEnd w:id="141"/>
          </w:p>
        </w:tc>
        <w:tc>
          <w:tcPr>
            <w:tcW w:w="1275" w:type="dxa"/>
          </w:tcPr>
          <w:p w:rsidR="002343C0" w:rsidRPr="0097709D" w:rsidRDefault="0097709D"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42" w:name="_Toc460669810"/>
            <w:r w:rsidRPr="0097709D">
              <w:rPr>
                <w:rFonts w:asciiTheme="majorHAnsi" w:eastAsia="Times New Roman" w:hAnsiTheme="majorHAnsi" w:cstheme="majorHAnsi"/>
                <w:sz w:val="26"/>
                <w:szCs w:val="26"/>
                <w:lang w:val="en-GB" w:eastAsia="en-GB"/>
              </w:rPr>
              <w:t>Thiếu tầm nhìn về sự phát triển của xã hội</w:t>
            </w:r>
            <w:bookmarkEnd w:id="142"/>
          </w:p>
        </w:tc>
        <w:tc>
          <w:tcPr>
            <w:tcW w:w="1407" w:type="dxa"/>
          </w:tcPr>
          <w:p w:rsidR="002343C0" w:rsidRPr="0097709D" w:rsidRDefault="0097709D"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43" w:name="_Toc460669811"/>
            <w:r w:rsidRPr="0097709D">
              <w:rPr>
                <w:rFonts w:asciiTheme="majorHAnsi" w:eastAsia="Times New Roman" w:hAnsiTheme="majorHAnsi" w:cstheme="majorHAnsi"/>
                <w:sz w:val="26"/>
                <w:szCs w:val="26"/>
                <w:lang w:val="en-GB" w:eastAsia="en-GB"/>
              </w:rPr>
              <w:t>Bám sát định hướng phát triển giáo dục đào tạo từ trung ương đến cơ sở</w:t>
            </w:r>
            <w:bookmarkEnd w:id="143"/>
          </w:p>
        </w:tc>
      </w:tr>
    </w:tbl>
    <w:p w:rsidR="00F211EC" w:rsidRDefault="0008795B" w:rsidP="00905D07">
      <w:pPr>
        <w:pStyle w:val="ListParagraph"/>
        <w:numPr>
          <w:ilvl w:val="1"/>
          <w:numId w:val="7"/>
        </w:numPr>
        <w:spacing w:before="120" w:line="288" w:lineRule="auto"/>
        <w:ind w:left="709" w:hanging="425"/>
        <w:contextualSpacing w:val="0"/>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44" w:name="_Toc460669812"/>
      <w:r w:rsidR="002B0AD9">
        <w:rPr>
          <w:rFonts w:asciiTheme="majorHAnsi" w:eastAsia="Times New Roman" w:hAnsiTheme="majorHAnsi" w:cstheme="majorHAnsi"/>
          <w:b/>
          <w:sz w:val="26"/>
          <w:szCs w:val="26"/>
          <w:lang w:val="en-GB" w:eastAsia="en-GB"/>
        </w:rPr>
        <w:t>Các hoạt động dự kiến trong vòng 3 tháng tới</w:t>
      </w:r>
      <w:bookmarkEnd w:id="144"/>
    </w:p>
    <w:tbl>
      <w:tblPr>
        <w:tblStyle w:val="TableGrid"/>
        <w:tblW w:w="0" w:type="auto"/>
        <w:tblInd w:w="709" w:type="dxa"/>
        <w:tblLook w:val="04A0" w:firstRow="1" w:lastRow="0" w:firstColumn="1" w:lastColumn="0" w:noHBand="0" w:noVBand="1"/>
      </w:tblPr>
      <w:tblGrid>
        <w:gridCol w:w="708"/>
        <w:gridCol w:w="1385"/>
        <w:gridCol w:w="1275"/>
        <w:gridCol w:w="1321"/>
        <w:gridCol w:w="1373"/>
        <w:gridCol w:w="1275"/>
        <w:gridCol w:w="1407"/>
      </w:tblGrid>
      <w:tr w:rsidR="009D2415" w:rsidTr="009D2415">
        <w:trPr>
          <w:tblHeader/>
        </w:trPr>
        <w:tc>
          <w:tcPr>
            <w:tcW w:w="708" w:type="dxa"/>
            <w:vAlign w:val="center"/>
          </w:tcPr>
          <w:p w:rsidR="002B0AD9" w:rsidRDefault="002B0AD9"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45" w:name="_Toc460669813"/>
            <w:r>
              <w:rPr>
                <w:rFonts w:asciiTheme="majorHAnsi" w:eastAsia="Times New Roman" w:hAnsiTheme="majorHAnsi" w:cstheme="majorHAnsi"/>
                <w:b/>
                <w:sz w:val="26"/>
                <w:szCs w:val="26"/>
                <w:lang w:val="en-GB" w:eastAsia="en-GB"/>
              </w:rPr>
              <w:t>STT</w:t>
            </w:r>
            <w:bookmarkEnd w:id="145"/>
          </w:p>
        </w:tc>
        <w:tc>
          <w:tcPr>
            <w:tcW w:w="1385" w:type="dxa"/>
            <w:vAlign w:val="center"/>
          </w:tcPr>
          <w:p w:rsidR="002B0AD9" w:rsidRDefault="002B0AD9"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46" w:name="_Toc460669814"/>
            <w:r>
              <w:rPr>
                <w:rFonts w:asciiTheme="majorHAnsi" w:eastAsia="Times New Roman" w:hAnsiTheme="majorHAnsi" w:cstheme="majorHAnsi"/>
                <w:b/>
                <w:sz w:val="26"/>
                <w:szCs w:val="26"/>
                <w:lang w:val="en-GB" w:eastAsia="en-GB"/>
              </w:rPr>
              <w:t>Hoạt động</w:t>
            </w:r>
            <w:bookmarkEnd w:id="146"/>
          </w:p>
        </w:tc>
        <w:tc>
          <w:tcPr>
            <w:tcW w:w="1275" w:type="dxa"/>
            <w:vAlign w:val="center"/>
          </w:tcPr>
          <w:p w:rsidR="002B0AD9" w:rsidRDefault="002B0AD9"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47" w:name="_Toc460669815"/>
            <w:r>
              <w:rPr>
                <w:rFonts w:asciiTheme="majorHAnsi" w:eastAsia="Times New Roman" w:hAnsiTheme="majorHAnsi" w:cstheme="majorHAnsi"/>
                <w:b/>
                <w:sz w:val="26"/>
                <w:szCs w:val="26"/>
                <w:lang w:val="en-GB" w:eastAsia="en-GB"/>
              </w:rPr>
              <w:t>Kết quả cần đạt</w:t>
            </w:r>
            <w:bookmarkEnd w:id="147"/>
            <w:r>
              <w:rPr>
                <w:rFonts w:asciiTheme="majorHAnsi" w:eastAsia="Times New Roman" w:hAnsiTheme="majorHAnsi" w:cstheme="majorHAnsi"/>
                <w:b/>
                <w:sz w:val="26"/>
                <w:szCs w:val="26"/>
                <w:lang w:val="en-GB" w:eastAsia="en-GB"/>
              </w:rPr>
              <w:t xml:space="preserve"> </w:t>
            </w:r>
          </w:p>
        </w:tc>
        <w:tc>
          <w:tcPr>
            <w:tcW w:w="1321" w:type="dxa"/>
            <w:vAlign w:val="center"/>
          </w:tcPr>
          <w:p w:rsidR="002B0AD9" w:rsidRDefault="002B0AD9"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48" w:name="_Toc460669816"/>
            <w:r>
              <w:rPr>
                <w:rFonts w:asciiTheme="majorHAnsi" w:eastAsia="Times New Roman" w:hAnsiTheme="majorHAnsi" w:cstheme="majorHAnsi"/>
                <w:b/>
                <w:sz w:val="26"/>
                <w:szCs w:val="26"/>
                <w:lang w:val="en-GB" w:eastAsia="en-GB"/>
              </w:rPr>
              <w:t>Người phụ trách</w:t>
            </w:r>
            <w:bookmarkEnd w:id="148"/>
            <w:r>
              <w:rPr>
                <w:rFonts w:asciiTheme="majorHAnsi" w:eastAsia="Times New Roman" w:hAnsiTheme="majorHAnsi" w:cstheme="majorHAnsi"/>
                <w:b/>
                <w:sz w:val="26"/>
                <w:szCs w:val="26"/>
                <w:lang w:val="en-GB" w:eastAsia="en-GB"/>
              </w:rPr>
              <w:t xml:space="preserve"> </w:t>
            </w:r>
          </w:p>
        </w:tc>
        <w:tc>
          <w:tcPr>
            <w:tcW w:w="1373" w:type="dxa"/>
            <w:vAlign w:val="center"/>
          </w:tcPr>
          <w:p w:rsidR="002B0AD9" w:rsidRDefault="002B0AD9"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49" w:name="_Toc460669817"/>
            <w:r>
              <w:rPr>
                <w:rFonts w:asciiTheme="majorHAnsi" w:eastAsia="Times New Roman" w:hAnsiTheme="majorHAnsi" w:cstheme="majorHAnsi"/>
                <w:b/>
                <w:sz w:val="26"/>
                <w:szCs w:val="26"/>
                <w:lang w:val="en-GB" w:eastAsia="en-GB"/>
              </w:rPr>
              <w:t>Điều kiện thực hiện</w:t>
            </w:r>
            <w:bookmarkEnd w:id="149"/>
          </w:p>
        </w:tc>
        <w:tc>
          <w:tcPr>
            <w:tcW w:w="1275" w:type="dxa"/>
            <w:vAlign w:val="center"/>
          </w:tcPr>
          <w:p w:rsidR="002B0AD9" w:rsidRDefault="002B0AD9"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50" w:name="_Toc460669818"/>
            <w:r>
              <w:rPr>
                <w:rFonts w:asciiTheme="majorHAnsi" w:eastAsia="Times New Roman" w:hAnsiTheme="majorHAnsi" w:cstheme="majorHAnsi"/>
                <w:b/>
                <w:sz w:val="26"/>
                <w:szCs w:val="26"/>
                <w:lang w:val="en-GB" w:eastAsia="en-GB"/>
              </w:rPr>
              <w:t>Rủi ro / cản trở</w:t>
            </w:r>
            <w:bookmarkEnd w:id="150"/>
          </w:p>
        </w:tc>
        <w:tc>
          <w:tcPr>
            <w:tcW w:w="1407" w:type="dxa"/>
            <w:vAlign w:val="center"/>
          </w:tcPr>
          <w:p w:rsidR="002B0AD9" w:rsidRDefault="002B0AD9"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51" w:name="_Toc460669819"/>
            <w:r>
              <w:rPr>
                <w:rFonts w:asciiTheme="majorHAnsi" w:eastAsia="Times New Roman" w:hAnsiTheme="majorHAnsi" w:cstheme="majorHAnsi"/>
                <w:b/>
                <w:sz w:val="26"/>
                <w:szCs w:val="26"/>
                <w:lang w:val="en-GB" w:eastAsia="en-GB"/>
              </w:rPr>
              <w:t>Hướng khắc phục</w:t>
            </w:r>
            <w:bookmarkEnd w:id="151"/>
          </w:p>
        </w:tc>
      </w:tr>
      <w:tr w:rsidR="009D2415" w:rsidTr="002B7C59">
        <w:tc>
          <w:tcPr>
            <w:tcW w:w="708" w:type="dxa"/>
            <w:vAlign w:val="center"/>
          </w:tcPr>
          <w:p w:rsidR="002B0AD9" w:rsidRPr="002343C0" w:rsidRDefault="002B0AD9"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52" w:name="_Toc460669820"/>
            <w:r w:rsidRPr="002343C0">
              <w:rPr>
                <w:rFonts w:asciiTheme="majorHAnsi" w:eastAsia="Times New Roman" w:hAnsiTheme="majorHAnsi" w:cstheme="majorHAnsi"/>
                <w:sz w:val="26"/>
                <w:szCs w:val="26"/>
                <w:lang w:val="en-GB" w:eastAsia="en-GB"/>
              </w:rPr>
              <w:t>01</w:t>
            </w:r>
            <w:bookmarkEnd w:id="152"/>
          </w:p>
        </w:tc>
        <w:tc>
          <w:tcPr>
            <w:tcW w:w="1385" w:type="dxa"/>
          </w:tcPr>
          <w:p w:rsidR="002B0AD9" w:rsidRPr="002343C0" w:rsidRDefault="00B07A0D"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53" w:name="_Toc460669821"/>
            <w:r>
              <w:rPr>
                <w:rFonts w:asciiTheme="majorHAnsi" w:eastAsia="Times New Roman" w:hAnsiTheme="majorHAnsi" w:cstheme="majorHAnsi"/>
                <w:sz w:val="26"/>
                <w:szCs w:val="26"/>
                <w:lang w:val="en-GB" w:eastAsia="en-GB"/>
              </w:rPr>
              <w:t>Tổ chức thảo luận về biện pháp quản lý quá trình đào tạo</w:t>
            </w:r>
            <w:bookmarkEnd w:id="153"/>
          </w:p>
        </w:tc>
        <w:tc>
          <w:tcPr>
            <w:tcW w:w="1275" w:type="dxa"/>
          </w:tcPr>
          <w:p w:rsidR="002B0AD9" w:rsidRPr="00905D07" w:rsidRDefault="00634954"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54" w:name="_Toc460669822"/>
            <w:r w:rsidRPr="00634954">
              <w:rPr>
                <w:rFonts w:asciiTheme="majorHAnsi" w:eastAsia="Times New Roman" w:hAnsiTheme="majorHAnsi" w:cstheme="majorHAnsi"/>
                <w:sz w:val="26"/>
                <w:szCs w:val="26"/>
                <w:lang w:val="en-GB" w:eastAsia="en-GB"/>
              </w:rPr>
              <w:t>Danh mục các</w:t>
            </w:r>
            <w:r w:rsidRPr="00905D07">
              <w:rPr>
                <w:rFonts w:asciiTheme="majorHAnsi" w:eastAsia="Times New Roman" w:hAnsiTheme="majorHAnsi" w:cstheme="majorHAnsi"/>
                <w:sz w:val="26"/>
                <w:szCs w:val="26"/>
                <w:lang w:val="en-GB" w:eastAsia="en-GB"/>
              </w:rPr>
              <w:t xml:space="preserve"> </w:t>
            </w:r>
            <w:r>
              <w:rPr>
                <w:rFonts w:asciiTheme="majorHAnsi" w:eastAsia="Times New Roman" w:hAnsiTheme="majorHAnsi" w:cstheme="majorHAnsi"/>
                <w:sz w:val="26"/>
                <w:szCs w:val="26"/>
                <w:lang w:val="en-GB" w:eastAsia="en-GB"/>
              </w:rPr>
              <w:t>biện pháp quản lý quá trình đào tạo</w:t>
            </w:r>
            <w:bookmarkEnd w:id="154"/>
          </w:p>
        </w:tc>
        <w:tc>
          <w:tcPr>
            <w:tcW w:w="1321" w:type="dxa"/>
          </w:tcPr>
          <w:p w:rsidR="002B0AD9" w:rsidRPr="00A063A0" w:rsidRDefault="00A063A0"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55" w:name="_Toc460669823"/>
            <w:r w:rsidRPr="00A063A0">
              <w:rPr>
                <w:rFonts w:asciiTheme="majorHAnsi" w:eastAsia="Times New Roman" w:hAnsiTheme="majorHAnsi" w:cstheme="majorHAnsi"/>
                <w:sz w:val="26"/>
                <w:szCs w:val="26"/>
                <w:lang w:val="en-GB" w:eastAsia="en-GB"/>
              </w:rPr>
              <w:t>Lãnh đạo quản lý</w:t>
            </w:r>
            <w:bookmarkEnd w:id="155"/>
          </w:p>
        </w:tc>
        <w:tc>
          <w:tcPr>
            <w:tcW w:w="1373" w:type="dxa"/>
          </w:tcPr>
          <w:p w:rsidR="002B0AD9" w:rsidRPr="00905D07" w:rsidRDefault="00A063A0"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56" w:name="_Toc460669824"/>
            <w:r w:rsidRPr="00A063A0">
              <w:rPr>
                <w:rFonts w:asciiTheme="majorHAnsi" w:eastAsia="Times New Roman" w:hAnsiTheme="majorHAnsi" w:cstheme="majorHAnsi"/>
                <w:sz w:val="26"/>
                <w:szCs w:val="26"/>
                <w:lang w:val="en-GB" w:eastAsia="en-GB"/>
              </w:rPr>
              <w:t>Tham gia trực tiếp của ban giám hiệ</w:t>
            </w:r>
            <w:r w:rsidRPr="00905D07">
              <w:rPr>
                <w:rFonts w:asciiTheme="majorHAnsi" w:eastAsia="Times New Roman" w:hAnsiTheme="majorHAnsi" w:cstheme="majorHAnsi"/>
                <w:sz w:val="26"/>
                <w:szCs w:val="26"/>
                <w:lang w:val="en-GB" w:eastAsia="en-GB"/>
              </w:rPr>
              <w:t>u</w:t>
            </w:r>
            <w:bookmarkEnd w:id="156"/>
          </w:p>
        </w:tc>
        <w:tc>
          <w:tcPr>
            <w:tcW w:w="1275" w:type="dxa"/>
          </w:tcPr>
          <w:p w:rsidR="002B0AD9" w:rsidRPr="00A063A0" w:rsidRDefault="00A063A0"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57" w:name="_Toc460669825"/>
            <w:r w:rsidRPr="00A063A0">
              <w:rPr>
                <w:rFonts w:asciiTheme="majorHAnsi" w:eastAsia="Times New Roman" w:hAnsiTheme="majorHAnsi" w:cstheme="majorHAnsi"/>
                <w:sz w:val="26"/>
                <w:szCs w:val="26"/>
                <w:lang w:val="en-GB" w:eastAsia="en-GB"/>
              </w:rPr>
              <w:t>Thiếu  thời gian thảo luận sâu các định hướng</w:t>
            </w:r>
            <w:bookmarkEnd w:id="157"/>
          </w:p>
        </w:tc>
        <w:tc>
          <w:tcPr>
            <w:tcW w:w="1407" w:type="dxa"/>
          </w:tcPr>
          <w:p w:rsidR="002B0AD9" w:rsidRPr="00A063A0" w:rsidRDefault="00A063A0"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58" w:name="_Toc460669826"/>
            <w:r w:rsidRPr="00A063A0">
              <w:rPr>
                <w:rFonts w:asciiTheme="majorHAnsi" w:eastAsia="Times New Roman" w:hAnsiTheme="majorHAnsi" w:cstheme="majorHAnsi"/>
                <w:sz w:val="26"/>
                <w:szCs w:val="26"/>
                <w:lang w:val="en-GB" w:eastAsia="en-GB"/>
              </w:rPr>
              <w:t>Cần chuẩn bị kỹ nội dung thảo luận, đảm bảo cô động phân loại rõ ràng các biện pháp</w:t>
            </w:r>
            <w:bookmarkEnd w:id="158"/>
          </w:p>
        </w:tc>
      </w:tr>
      <w:tr w:rsidR="009D2415" w:rsidTr="002B7C59">
        <w:tc>
          <w:tcPr>
            <w:tcW w:w="708" w:type="dxa"/>
            <w:vAlign w:val="center"/>
          </w:tcPr>
          <w:p w:rsidR="002B0AD9" w:rsidRPr="002343C0" w:rsidRDefault="002B0AD9"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59" w:name="_Toc460669827"/>
            <w:r w:rsidRPr="002343C0">
              <w:rPr>
                <w:rFonts w:asciiTheme="majorHAnsi" w:eastAsia="Times New Roman" w:hAnsiTheme="majorHAnsi" w:cstheme="majorHAnsi"/>
                <w:sz w:val="26"/>
                <w:szCs w:val="26"/>
                <w:lang w:val="en-GB" w:eastAsia="en-GB"/>
              </w:rPr>
              <w:t>02</w:t>
            </w:r>
            <w:bookmarkEnd w:id="159"/>
          </w:p>
        </w:tc>
        <w:tc>
          <w:tcPr>
            <w:tcW w:w="1385" w:type="dxa"/>
          </w:tcPr>
          <w:p w:rsidR="002B0AD9" w:rsidRPr="002343C0" w:rsidRDefault="00B07A0D"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60" w:name="_Toc460669828"/>
            <w:r>
              <w:rPr>
                <w:rFonts w:asciiTheme="majorHAnsi" w:eastAsia="Times New Roman" w:hAnsiTheme="majorHAnsi" w:cstheme="majorHAnsi"/>
                <w:sz w:val="26"/>
                <w:szCs w:val="26"/>
                <w:lang w:val="en-GB" w:eastAsia="en-GB"/>
              </w:rPr>
              <w:t>Thành lập các nhóm: Nâng cao chất lượng tuyển sinh; Đổi mới mục tiêu, nội dung, chương trình đào tạo …..</w:t>
            </w:r>
            <w:bookmarkEnd w:id="160"/>
          </w:p>
        </w:tc>
        <w:tc>
          <w:tcPr>
            <w:tcW w:w="1275" w:type="dxa"/>
          </w:tcPr>
          <w:p w:rsidR="002B0AD9" w:rsidRPr="00634954" w:rsidRDefault="00634954"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61" w:name="_Toc460669829"/>
            <w:r w:rsidRPr="00634954">
              <w:rPr>
                <w:rFonts w:asciiTheme="majorHAnsi" w:eastAsia="Times New Roman" w:hAnsiTheme="majorHAnsi" w:cstheme="majorHAnsi"/>
                <w:sz w:val="26"/>
                <w:szCs w:val="26"/>
                <w:lang w:val="en-GB" w:eastAsia="en-GB"/>
              </w:rPr>
              <w:t>Phân công nhân sự hợp lý</w:t>
            </w:r>
            <w:bookmarkEnd w:id="161"/>
          </w:p>
        </w:tc>
        <w:tc>
          <w:tcPr>
            <w:tcW w:w="1321" w:type="dxa"/>
          </w:tcPr>
          <w:p w:rsidR="002B0AD9" w:rsidRPr="00905D07" w:rsidRDefault="00A063A0"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62" w:name="_Toc460669830"/>
            <w:r w:rsidRPr="00A063A0">
              <w:rPr>
                <w:rFonts w:asciiTheme="majorHAnsi" w:eastAsia="Times New Roman" w:hAnsiTheme="majorHAnsi" w:cstheme="majorHAnsi"/>
                <w:sz w:val="26"/>
                <w:szCs w:val="26"/>
                <w:lang w:val="en-GB" w:eastAsia="en-GB"/>
              </w:rPr>
              <w:t>Lãnh  đạo quản lý</w:t>
            </w:r>
            <w:r>
              <w:rPr>
                <w:rFonts w:asciiTheme="majorHAnsi" w:eastAsia="Times New Roman" w:hAnsiTheme="majorHAnsi" w:cstheme="majorHAnsi"/>
                <w:sz w:val="26"/>
                <w:szCs w:val="26"/>
                <w:lang w:val="en-GB" w:eastAsia="en-GB"/>
              </w:rPr>
              <w:t xml:space="preserve"> và các thành viên liên quan</w:t>
            </w:r>
            <w:bookmarkEnd w:id="162"/>
          </w:p>
        </w:tc>
        <w:tc>
          <w:tcPr>
            <w:tcW w:w="1373" w:type="dxa"/>
          </w:tcPr>
          <w:p w:rsidR="002B0AD9" w:rsidRPr="009D2415" w:rsidRDefault="00A063A0"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63" w:name="_Toc460669831"/>
            <w:r w:rsidRPr="009D2415">
              <w:rPr>
                <w:rFonts w:asciiTheme="majorHAnsi" w:eastAsia="Times New Roman" w:hAnsiTheme="majorHAnsi" w:cstheme="majorHAnsi"/>
                <w:sz w:val="26"/>
                <w:szCs w:val="26"/>
                <w:lang w:val="en-GB" w:eastAsia="en-GB"/>
              </w:rPr>
              <w:t>Tham gia trực tiếp từ các bộ phận có liên quan các biện pháp</w:t>
            </w:r>
            <w:r w:rsidR="009D2415" w:rsidRPr="009D2415">
              <w:rPr>
                <w:rFonts w:asciiTheme="majorHAnsi" w:eastAsia="Times New Roman" w:hAnsiTheme="majorHAnsi" w:cstheme="majorHAnsi"/>
                <w:sz w:val="26"/>
                <w:szCs w:val="26"/>
                <w:lang w:val="en-GB" w:eastAsia="en-GB"/>
              </w:rPr>
              <w:t>, nhà quản lý và giáo viên có kinh nghiệm; có sự tham gia từ các chuyên gia</w:t>
            </w:r>
            <w:bookmarkEnd w:id="163"/>
          </w:p>
        </w:tc>
        <w:tc>
          <w:tcPr>
            <w:tcW w:w="1275" w:type="dxa"/>
          </w:tcPr>
          <w:p w:rsidR="002B0AD9" w:rsidRPr="009D2415" w:rsidRDefault="009D2415"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64" w:name="_Toc460669832"/>
            <w:r w:rsidRPr="009D2415">
              <w:rPr>
                <w:rFonts w:asciiTheme="majorHAnsi" w:eastAsia="Times New Roman" w:hAnsiTheme="majorHAnsi" w:cstheme="majorHAnsi"/>
                <w:sz w:val="26"/>
                <w:szCs w:val="26"/>
                <w:lang w:val="en-GB" w:eastAsia="en-GB"/>
              </w:rPr>
              <w:t>Cán bộ được phân công không có kinh nghiệm hoặc không có thời gian</w:t>
            </w:r>
            <w:bookmarkEnd w:id="164"/>
          </w:p>
        </w:tc>
        <w:tc>
          <w:tcPr>
            <w:tcW w:w="1407" w:type="dxa"/>
          </w:tcPr>
          <w:p w:rsidR="002B0AD9" w:rsidRPr="009D2415" w:rsidRDefault="009D2415"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65" w:name="_Toc460669833"/>
            <w:r w:rsidRPr="009D2415">
              <w:rPr>
                <w:rFonts w:asciiTheme="majorHAnsi" w:eastAsia="Times New Roman" w:hAnsiTheme="majorHAnsi" w:cstheme="majorHAnsi"/>
                <w:sz w:val="26"/>
                <w:szCs w:val="26"/>
                <w:lang w:val="en-GB" w:eastAsia="en-GB"/>
              </w:rPr>
              <w:t>Chọn người tham gia có kinh nghiệm, thỏa thuận quĩ thời gian với các bộ phận liên quan</w:t>
            </w:r>
            <w:bookmarkEnd w:id="165"/>
          </w:p>
        </w:tc>
      </w:tr>
      <w:tr w:rsidR="009D2415" w:rsidTr="002B7C59">
        <w:tc>
          <w:tcPr>
            <w:tcW w:w="708" w:type="dxa"/>
            <w:vAlign w:val="center"/>
          </w:tcPr>
          <w:p w:rsidR="002B0AD9" w:rsidRPr="002343C0" w:rsidRDefault="002B0AD9"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66" w:name="_Toc460669834"/>
            <w:r>
              <w:rPr>
                <w:rFonts w:asciiTheme="majorHAnsi" w:eastAsia="Times New Roman" w:hAnsiTheme="majorHAnsi" w:cstheme="majorHAnsi"/>
                <w:sz w:val="26"/>
                <w:szCs w:val="26"/>
                <w:lang w:val="en-GB" w:eastAsia="en-GB"/>
              </w:rPr>
              <w:lastRenderedPageBreak/>
              <w:t>03</w:t>
            </w:r>
            <w:bookmarkEnd w:id="166"/>
          </w:p>
        </w:tc>
        <w:tc>
          <w:tcPr>
            <w:tcW w:w="1385" w:type="dxa"/>
          </w:tcPr>
          <w:p w:rsidR="002B0AD9" w:rsidRPr="002343C0" w:rsidRDefault="00B07A0D"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67" w:name="_Toc460669835"/>
            <w:r>
              <w:rPr>
                <w:rFonts w:asciiTheme="majorHAnsi" w:eastAsia="Times New Roman" w:hAnsiTheme="majorHAnsi" w:cstheme="majorHAnsi"/>
                <w:sz w:val="26"/>
                <w:szCs w:val="26"/>
                <w:lang w:val="en-GB" w:eastAsia="en-GB"/>
              </w:rPr>
              <w:t>Tổ chức các chuyên đề/tập huấn các biện pháp quản lý quá trình đào tạo</w:t>
            </w:r>
            <w:bookmarkEnd w:id="167"/>
          </w:p>
        </w:tc>
        <w:tc>
          <w:tcPr>
            <w:tcW w:w="1275" w:type="dxa"/>
          </w:tcPr>
          <w:p w:rsidR="002B0AD9" w:rsidRPr="00A063A0" w:rsidRDefault="00634954"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68" w:name="_Toc460669836"/>
            <w:r w:rsidRPr="00A063A0">
              <w:rPr>
                <w:rFonts w:asciiTheme="majorHAnsi" w:eastAsia="Times New Roman" w:hAnsiTheme="majorHAnsi" w:cstheme="majorHAnsi"/>
                <w:sz w:val="26"/>
                <w:szCs w:val="26"/>
                <w:lang w:val="en-GB" w:eastAsia="en-GB"/>
              </w:rPr>
              <w:t xml:space="preserve">01 chuyên đề về </w:t>
            </w:r>
            <w:r w:rsidR="00A063A0" w:rsidRPr="00A063A0">
              <w:rPr>
                <w:rFonts w:asciiTheme="majorHAnsi" w:eastAsia="Times New Roman" w:hAnsiTheme="majorHAnsi" w:cstheme="majorHAnsi"/>
                <w:sz w:val="26"/>
                <w:szCs w:val="26"/>
                <w:lang w:val="en-GB" w:eastAsia="en-GB"/>
              </w:rPr>
              <w:t>các biện pháp quản lý quá trình đào tạo</w:t>
            </w:r>
            <w:bookmarkEnd w:id="168"/>
          </w:p>
        </w:tc>
        <w:tc>
          <w:tcPr>
            <w:tcW w:w="1321" w:type="dxa"/>
          </w:tcPr>
          <w:p w:rsidR="002B0AD9" w:rsidRPr="00A063A0" w:rsidRDefault="00A063A0"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69" w:name="_Toc460669837"/>
            <w:r w:rsidRPr="00A063A0">
              <w:rPr>
                <w:rFonts w:asciiTheme="majorHAnsi" w:eastAsia="Times New Roman" w:hAnsiTheme="majorHAnsi" w:cstheme="majorHAnsi"/>
                <w:sz w:val="26"/>
                <w:szCs w:val="26"/>
                <w:lang w:val="en-GB" w:eastAsia="en-GB"/>
              </w:rPr>
              <w:t>Nhóm chuyên gia tư vấn</w:t>
            </w:r>
            <w:bookmarkEnd w:id="169"/>
          </w:p>
        </w:tc>
        <w:tc>
          <w:tcPr>
            <w:tcW w:w="1373" w:type="dxa"/>
          </w:tcPr>
          <w:p w:rsidR="002B0AD9" w:rsidRPr="009D2415" w:rsidRDefault="009D2415"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70" w:name="_Toc460669838"/>
            <w:r w:rsidRPr="009D2415">
              <w:rPr>
                <w:rFonts w:asciiTheme="majorHAnsi" w:eastAsia="Times New Roman" w:hAnsiTheme="majorHAnsi" w:cstheme="majorHAnsi"/>
                <w:sz w:val="26"/>
                <w:szCs w:val="26"/>
                <w:lang w:val="en-GB" w:eastAsia="en-GB"/>
              </w:rPr>
              <w:t>Chủ đề cần sát với công việc hiện tại và đúng với mục tiêu cần nghiên cứu</w:t>
            </w:r>
            <w:bookmarkEnd w:id="170"/>
          </w:p>
        </w:tc>
        <w:tc>
          <w:tcPr>
            <w:tcW w:w="1275" w:type="dxa"/>
          </w:tcPr>
          <w:p w:rsidR="002B0AD9" w:rsidRPr="009D2415" w:rsidRDefault="009D2415"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71" w:name="_Toc460669839"/>
            <w:r w:rsidRPr="009D2415">
              <w:rPr>
                <w:rFonts w:asciiTheme="majorHAnsi" w:eastAsia="Times New Roman" w:hAnsiTheme="majorHAnsi" w:cstheme="majorHAnsi"/>
                <w:sz w:val="26"/>
                <w:szCs w:val="26"/>
                <w:lang w:val="en-GB" w:eastAsia="en-GB"/>
              </w:rPr>
              <w:t>Chủ đề không thiết thực</w:t>
            </w:r>
            <w:bookmarkEnd w:id="171"/>
          </w:p>
        </w:tc>
        <w:tc>
          <w:tcPr>
            <w:tcW w:w="1407" w:type="dxa"/>
          </w:tcPr>
          <w:p w:rsidR="002B0AD9" w:rsidRPr="009D2415" w:rsidRDefault="009D2415"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72" w:name="_Toc460669840"/>
            <w:r w:rsidRPr="009D2415">
              <w:rPr>
                <w:rFonts w:asciiTheme="majorHAnsi" w:eastAsia="Times New Roman" w:hAnsiTheme="majorHAnsi" w:cstheme="majorHAnsi"/>
                <w:sz w:val="26"/>
                <w:szCs w:val="26"/>
                <w:lang w:val="en-GB" w:eastAsia="en-GB"/>
              </w:rPr>
              <w:t>Cần trao đổi kỹ giữa nhóm tư vấn và các bộ phận liên quan về chủ đề</w:t>
            </w:r>
            <w:bookmarkEnd w:id="172"/>
          </w:p>
        </w:tc>
      </w:tr>
    </w:tbl>
    <w:p w:rsidR="002B0AD9" w:rsidRDefault="002B0AD9" w:rsidP="002B0AD9">
      <w:pPr>
        <w:pStyle w:val="ListParagraph"/>
        <w:spacing w:line="288" w:lineRule="auto"/>
        <w:ind w:left="709"/>
        <w:jc w:val="both"/>
        <w:outlineLvl w:val="1"/>
        <w:rPr>
          <w:rFonts w:asciiTheme="majorHAnsi" w:eastAsia="Times New Roman" w:hAnsiTheme="majorHAnsi" w:cstheme="majorHAnsi"/>
          <w:b/>
          <w:sz w:val="26"/>
          <w:szCs w:val="26"/>
          <w:lang w:val="en-GB" w:eastAsia="en-GB"/>
        </w:rPr>
      </w:pPr>
    </w:p>
    <w:p w:rsidR="002B0AD9" w:rsidRDefault="002B0AD9" w:rsidP="00905D07">
      <w:pPr>
        <w:pStyle w:val="ListParagraph"/>
        <w:numPr>
          <w:ilvl w:val="1"/>
          <w:numId w:val="7"/>
        </w:numPr>
        <w:spacing w:before="120" w:line="288" w:lineRule="auto"/>
        <w:ind w:left="709" w:hanging="425"/>
        <w:contextualSpacing w:val="0"/>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173" w:name="_Toc460669841"/>
      <w:r>
        <w:rPr>
          <w:rFonts w:asciiTheme="majorHAnsi" w:eastAsia="Times New Roman" w:hAnsiTheme="majorHAnsi" w:cstheme="majorHAnsi"/>
          <w:b/>
          <w:sz w:val="26"/>
          <w:szCs w:val="26"/>
          <w:lang w:val="en-GB" w:eastAsia="en-GB"/>
        </w:rPr>
        <w:t>Các hoạt động dự kiến trong vòng 1</w:t>
      </w:r>
      <w:r w:rsidR="00B07A0D">
        <w:rPr>
          <w:rFonts w:asciiTheme="majorHAnsi" w:eastAsia="Times New Roman" w:hAnsiTheme="majorHAnsi" w:cstheme="majorHAnsi"/>
          <w:b/>
          <w:sz w:val="26"/>
          <w:szCs w:val="26"/>
          <w:lang w:val="en-GB" w:eastAsia="en-GB"/>
        </w:rPr>
        <w:t xml:space="preserve"> đến 2</w:t>
      </w:r>
      <w:r>
        <w:rPr>
          <w:rFonts w:asciiTheme="majorHAnsi" w:eastAsia="Times New Roman" w:hAnsiTheme="majorHAnsi" w:cstheme="majorHAnsi"/>
          <w:b/>
          <w:sz w:val="26"/>
          <w:szCs w:val="26"/>
          <w:lang w:val="en-GB" w:eastAsia="en-GB"/>
        </w:rPr>
        <w:t xml:space="preserve"> năm</w:t>
      </w:r>
      <w:bookmarkEnd w:id="173"/>
    </w:p>
    <w:tbl>
      <w:tblPr>
        <w:tblStyle w:val="TableGrid"/>
        <w:tblW w:w="0" w:type="auto"/>
        <w:tblInd w:w="709" w:type="dxa"/>
        <w:tblLook w:val="04A0" w:firstRow="1" w:lastRow="0" w:firstColumn="1" w:lastColumn="0" w:noHBand="0" w:noVBand="1"/>
      </w:tblPr>
      <w:tblGrid>
        <w:gridCol w:w="708"/>
        <w:gridCol w:w="1385"/>
        <w:gridCol w:w="1275"/>
        <w:gridCol w:w="1321"/>
        <w:gridCol w:w="1373"/>
        <w:gridCol w:w="1275"/>
        <w:gridCol w:w="1407"/>
      </w:tblGrid>
      <w:tr w:rsidR="00B07A0D" w:rsidTr="001413E4">
        <w:trPr>
          <w:tblHeader/>
        </w:trPr>
        <w:tc>
          <w:tcPr>
            <w:tcW w:w="708" w:type="dxa"/>
            <w:vAlign w:val="center"/>
          </w:tcPr>
          <w:p w:rsidR="00B07A0D" w:rsidRDefault="00B07A0D"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74" w:name="_Toc460669842"/>
            <w:r>
              <w:rPr>
                <w:rFonts w:asciiTheme="majorHAnsi" w:eastAsia="Times New Roman" w:hAnsiTheme="majorHAnsi" w:cstheme="majorHAnsi"/>
                <w:b/>
                <w:sz w:val="26"/>
                <w:szCs w:val="26"/>
                <w:lang w:val="en-GB" w:eastAsia="en-GB"/>
              </w:rPr>
              <w:t>STT</w:t>
            </w:r>
            <w:bookmarkEnd w:id="174"/>
          </w:p>
        </w:tc>
        <w:tc>
          <w:tcPr>
            <w:tcW w:w="1385" w:type="dxa"/>
            <w:vAlign w:val="center"/>
          </w:tcPr>
          <w:p w:rsidR="00B07A0D" w:rsidRDefault="00B07A0D"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75" w:name="_Toc460669843"/>
            <w:r>
              <w:rPr>
                <w:rFonts w:asciiTheme="majorHAnsi" w:eastAsia="Times New Roman" w:hAnsiTheme="majorHAnsi" w:cstheme="majorHAnsi"/>
                <w:b/>
                <w:sz w:val="26"/>
                <w:szCs w:val="26"/>
                <w:lang w:val="en-GB" w:eastAsia="en-GB"/>
              </w:rPr>
              <w:t>Hoạt động</w:t>
            </w:r>
            <w:bookmarkEnd w:id="175"/>
          </w:p>
        </w:tc>
        <w:tc>
          <w:tcPr>
            <w:tcW w:w="1275" w:type="dxa"/>
            <w:vAlign w:val="center"/>
          </w:tcPr>
          <w:p w:rsidR="00B07A0D" w:rsidRDefault="00B07A0D"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76" w:name="_Toc460669844"/>
            <w:r>
              <w:rPr>
                <w:rFonts w:asciiTheme="majorHAnsi" w:eastAsia="Times New Roman" w:hAnsiTheme="majorHAnsi" w:cstheme="majorHAnsi"/>
                <w:b/>
                <w:sz w:val="26"/>
                <w:szCs w:val="26"/>
                <w:lang w:val="en-GB" w:eastAsia="en-GB"/>
              </w:rPr>
              <w:t>Kết quả cần đạt</w:t>
            </w:r>
            <w:bookmarkEnd w:id="176"/>
            <w:r>
              <w:rPr>
                <w:rFonts w:asciiTheme="majorHAnsi" w:eastAsia="Times New Roman" w:hAnsiTheme="majorHAnsi" w:cstheme="majorHAnsi"/>
                <w:b/>
                <w:sz w:val="26"/>
                <w:szCs w:val="26"/>
                <w:lang w:val="en-GB" w:eastAsia="en-GB"/>
              </w:rPr>
              <w:t xml:space="preserve"> </w:t>
            </w:r>
          </w:p>
        </w:tc>
        <w:tc>
          <w:tcPr>
            <w:tcW w:w="1321" w:type="dxa"/>
            <w:vAlign w:val="center"/>
          </w:tcPr>
          <w:p w:rsidR="00B07A0D" w:rsidRDefault="00B07A0D"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77" w:name="_Toc460669845"/>
            <w:r>
              <w:rPr>
                <w:rFonts w:asciiTheme="majorHAnsi" w:eastAsia="Times New Roman" w:hAnsiTheme="majorHAnsi" w:cstheme="majorHAnsi"/>
                <w:b/>
                <w:sz w:val="26"/>
                <w:szCs w:val="26"/>
                <w:lang w:val="en-GB" w:eastAsia="en-GB"/>
              </w:rPr>
              <w:t>Người phụ trách</w:t>
            </w:r>
            <w:bookmarkEnd w:id="177"/>
            <w:r>
              <w:rPr>
                <w:rFonts w:asciiTheme="majorHAnsi" w:eastAsia="Times New Roman" w:hAnsiTheme="majorHAnsi" w:cstheme="majorHAnsi"/>
                <w:b/>
                <w:sz w:val="26"/>
                <w:szCs w:val="26"/>
                <w:lang w:val="en-GB" w:eastAsia="en-GB"/>
              </w:rPr>
              <w:t xml:space="preserve"> </w:t>
            </w:r>
          </w:p>
        </w:tc>
        <w:tc>
          <w:tcPr>
            <w:tcW w:w="1373" w:type="dxa"/>
            <w:vAlign w:val="center"/>
          </w:tcPr>
          <w:p w:rsidR="00B07A0D" w:rsidRDefault="00B07A0D"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78" w:name="_Toc460669846"/>
            <w:r>
              <w:rPr>
                <w:rFonts w:asciiTheme="majorHAnsi" w:eastAsia="Times New Roman" w:hAnsiTheme="majorHAnsi" w:cstheme="majorHAnsi"/>
                <w:b/>
                <w:sz w:val="26"/>
                <w:szCs w:val="26"/>
                <w:lang w:val="en-GB" w:eastAsia="en-GB"/>
              </w:rPr>
              <w:t>Điều kiện thực hiện</w:t>
            </w:r>
            <w:bookmarkEnd w:id="178"/>
          </w:p>
        </w:tc>
        <w:tc>
          <w:tcPr>
            <w:tcW w:w="1275" w:type="dxa"/>
            <w:vAlign w:val="center"/>
          </w:tcPr>
          <w:p w:rsidR="00B07A0D" w:rsidRDefault="00B07A0D"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79" w:name="_Toc460669847"/>
            <w:r>
              <w:rPr>
                <w:rFonts w:asciiTheme="majorHAnsi" w:eastAsia="Times New Roman" w:hAnsiTheme="majorHAnsi" w:cstheme="majorHAnsi"/>
                <w:b/>
                <w:sz w:val="26"/>
                <w:szCs w:val="26"/>
                <w:lang w:val="en-GB" w:eastAsia="en-GB"/>
              </w:rPr>
              <w:t>Rủi ro / cản trở</w:t>
            </w:r>
            <w:bookmarkEnd w:id="179"/>
          </w:p>
        </w:tc>
        <w:tc>
          <w:tcPr>
            <w:tcW w:w="1407" w:type="dxa"/>
            <w:vAlign w:val="center"/>
          </w:tcPr>
          <w:p w:rsidR="00B07A0D" w:rsidRDefault="00B07A0D" w:rsidP="001840E5">
            <w:pPr>
              <w:pStyle w:val="ListParagraph"/>
              <w:spacing w:line="288" w:lineRule="auto"/>
              <w:ind w:left="0"/>
              <w:outlineLvl w:val="1"/>
              <w:rPr>
                <w:rFonts w:asciiTheme="majorHAnsi" w:eastAsia="Times New Roman" w:hAnsiTheme="majorHAnsi" w:cstheme="majorHAnsi"/>
                <w:b/>
                <w:sz w:val="26"/>
                <w:szCs w:val="26"/>
                <w:lang w:val="en-GB" w:eastAsia="en-GB"/>
              </w:rPr>
            </w:pPr>
            <w:bookmarkStart w:id="180" w:name="_Toc460669848"/>
            <w:r>
              <w:rPr>
                <w:rFonts w:asciiTheme="majorHAnsi" w:eastAsia="Times New Roman" w:hAnsiTheme="majorHAnsi" w:cstheme="majorHAnsi"/>
                <w:b/>
                <w:sz w:val="26"/>
                <w:szCs w:val="26"/>
                <w:lang w:val="en-GB" w:eastAsia="en-GB"/>
              </w:rPr>
              <w:t>Hướng khắc phục</w:t>
            </w:r>
            <w:bookmarkEnd w:id="180"/>
          </w:p>
        </w:tc>
      </w:tr>
      <w:tr w:rsidR="00B07A0D" w:rsidTr="002B7C59">
        <w:tc>
          <w:tcPr>
            <w:tcW w:w="708" w:type="dxa"/>
            <w:vAlign w:val="center"/>
          </w:tcPr>
          <w:p w:rsidR="00B07A0D" w:rsidRPr="002343C0" w:rsidRDefault="00B07A0D"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81" w:name="_Toc460669849"/>
            <w:r w:rsidRPr="002343C0">
              <w:rPr>
                <w:rFonts w:asciiTheme="majorHAnsi" w:eastAsia="Times New Roman" w:hAnsiTheme="majorHAnsi" w:cstheme="majorHAnsi"/>
                <w:sz w:val="26"/>
                <w:szCs w:val="26"/>
                <w:lang w:val="en-GB" w:eastAsia="en-GB"/>
              </w:rPr>
              <w:t>01</w:t>
            </w:r>
            <w:bookmarkEnd w:id="181"/>
          </w:p>
        </w:tc>
        <w:tc>
          <w:tcPr>
            <w:tcW w:w="1385" w:type="dxa"/>
          </w:tcPr>
          <w:p w:rsidR="00B07A0D" w:rsidRPr="002343C0" w:rsidRDefault="00B07A0D"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2" w:name="_Toc460669850"/>
            <w:r>
              <w:rPr>
                <w:rFonts w:asciiTheme="majorHAnsi" w:eastAsia="Times New Roman" w:hAnsiTheme="majorHAnsi" w:cstheme="majorHAnsi"/>
                <w:sz w:val="26"/>
                <w:szCs w:val="26"/>
                <w:lang w:val="en-GB" w:eastAsia="en-GB"/>
              </w:rPr>
              <w:t>Tổ chức Cho các nhóm lập kế hoạch và thực hiện kế hoạch</w:t>
            </w:r>
            <w:bookmarkEnd w:id="182"/>
            <w:r>
              <w:rPr>
                <w:rFonts w:asciiTheme="majorHAnsi" w:eastAsia="Times New Roman" w:hAnsiTheme="majorHAnsi" w:cstheme="majorHAnsi"/>
                <w:sz w:val="26"/>
                <w:szCs w:val="26"/>
                <w:lang w:val="en-GB" w:eastAsia="en-GB"/>
              </w:rPr>
              <w:t xml:space="preserve"> </w:t>
            </w:r>
          </w:p>
        </w:tc>
        <w:tc>
          <w:tcPr>
            <w:tcW w:w="1275" w:type="dxa"/>
          </w:tcPr>
          <w:p w:rsidR="00B07A0D" w:rsidRPr="00905D07" w:rsidRDefault="00905D07"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3" w:name="_Toc460669851"/>
            <w:r w:rsidRPr="00905D07">
              <w:rPr>
                <w:rFonts w:asciiTheme="majorHAnsi" w:eastAsia="Times New Roman" w:hAnsiTheme="majorHAnsi" w:cstheme="majorHAnsi"/>
                <w:sz w:val="26"/>
                <w:szCs w:val="26"/>
                <w:lang w:val="en-GB" w:eastAsia="en-GB"/>
              </w:rPr>
              <w:t>Kế hoạch và hoàn thành thực hiện các biện pháp</w:t>
            </w:r>
            <w:r>
              <w:rPr>
                <w:rFonts w:asciiTheme="majorHAnsi" w:eastAsia="Times New Roman" w:hAnsiTheme="majorHAnsi" w:cstheme="majorHAnsi"/>
                <w:sz w:val="26"/>
                <w:szCs w:val="26"/>
                <w:lang w:val="en-GB" w:eastAsia="en-GB"/>
              </w:rPr>
              <w:t xml:space="preserve"> quản lý quá trình đào tạo</w:t>
            </w:r>
            <w:bookmarkEnd w:id="183"/>
          </w:p>
        </w:tc>
        <w:tc>
          <w:tcPr>
            <w:tcW w:w="1321" w:type="dxa"/>
          </w:tcPr>
          <w:p w:rsidR="00B07A0D" w:rsidRPr="00905D07" w:rsidRDefault="001840E5"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4" w:name="_Toc460669852"/>
            <w:r>
              <w:rPr>
                <w:rFonts w:asciiTheme="majorHAnsi" w:eastAsia="Times New Roman" w:hAnsiTheme="majorHAnsi" w:cstheme="majorHAnsi"/>
                <w:sz w:val="26"/>
                <w:szCs w:val="26"/>
                <w:lang w:val="en-GB" w:eastAsia="en-GB"/>
              </w:rPr>
              <w:t>Trưởng nhóm, giảng viên, cán bộ được phân công</w:t>
            </w:r>
            <w:bookmarkEnd w:id="184"/>
          </w:p>
        </w:tc>
        <w:tc>
          <w:tcPr>
            <w:tcW w:w="1373" w:type="dxa"/>
          </w:tcPr>
          <w:p w:rsidR="00B07A0D" w:rsidRDefault="00BC2E1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5" w:name="_Toc460669853"/>
            <w:r>
              <w:rPr>
                <w:rFonts w:asciiTheme="majorHAnsi" w:eastAsia="Times New Roman" w:hAnsiTheme="majorHAnsi" w:cstheme="majorHAnsi"/>
                <w:sz w:val="26"/>
                <w:szCs w:val="26"/>
                <w:lang w:val="en-GB" w:eastAsia="en-GB"/>
              </w:rPr>
              <w:t>-</w:t>
            </w:r>
            <w:r w:rsidRPr="00BD2811">
              <w:rPr>
                <w:rFonts w:asciiTheme="majorHAnsi" w:eastAsia="Times New Roman" w:hAnsiTheme="majorHAnsi" w:cstheme="majorHAnsi"/>
                <w:sz w:val="26"/>
                <w:szCs w:val="26"/>
                <w:lang w:val="en-GB" w:eastAsia="en-GB"/>
              </w:rPr>
              <w:t xml:space="preserve"> Được cung cấp các thông tin báo cáo từ các bộ phận liện quan</w:t>
            </w:r>
            <w:bookmarkEnd w:id="185"/>
          </w:p>
          <w:p w:rsidR="00BC2E18" w:rsidRDefault="00BC2E1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6" w:name="_Toc460669854"/>
            <w:r>
              <w:rPr>
                <w:rFonts w:asciiTheme="majorHAnsi" w:eastAsia="Times New Roman" w:hAnsiTheme="majorHAnsi" w:cstheme="majorHAnsi"/>
                <w:sz w:val="26"/>
                <w:szCs w:val="26"/>
                <w:lang w:val="en-GB" w:eastAsia="en-GB"/>
              </w:rPr>
              <w:t>-</w:t>
            </w:r>
            <w:r w:rsidRPr="000A6578">
              <w:rPr>
                <w:rFonts w:asciiTheme="majorHAnsi" w:eastAsia="Times New Roman" w:hAnsiTheme="majorHAnsi" w:cstheme="majorHAnsi"/>
                <w:sz w:val="26"/>
                <w:szCs w:val="26"/>
                <w:lang w:val="en-GB" w:eastAsia="en-GB"/>
              </w:rPr>
              <w:t xml:space="preserve"> Được sự cho phép chia sẻ ý tưởng từ các bộ phận liên quan</w:t>
            </w:r>
            <w:bookmarkEnd w:id="186"/>
          </w:p>
          <w:p w:rsidR="00BC2E18" w:rsidRPr="00905D07" w:rsidRDefault="00BC2E1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7" w:name="_Toc460669855"/>
            <w:r>
              <w:rPr>
                <w:rFonts w:asciiTheme="majorHAnsi" w:eastAsia="Times New Roman" w:hAnsiTheme="majorHAnsi" w:cstheme="majorHAnsi"/>
                <w:sz w:val="26"/>
                <w:szCs w:val="26"/>
                <w:lang w:val="en-GB" w:eastAsia="en-GB"/>
              </w:rPr>
              <w:t>-</w:t>
            </w:r>
            <w:r w:rsidRPr="0097709D">
              <w:rPr>
                <w:rFonts w:asciiTheme="majorHAnsi" w:eastAsia="Times New Roman" w:hAnsiTheme="majorHAnsi" w:cstheme="majorHAnsi"/>
                <w:sz w:val="26"/>
                <w:szCs w:val="26"/>
                <w:lang w:val="en-GB" w:eastAsia="en-GB"/>
              </w:rPr>
              <w:t xml:space="preserve"> Quĩ thời gian</w:t>
            </w:r>
            <w:bookmarkEnd w:id="187"/>
          </w:p>
        </w:tc>
        <w:tc>
          <w:tcPr>
            <w:tcW w:w="1275" w:type="dxa"/>
          </w:tcPr>
          <w:p w:rsidR="00B07A0D" w:rsidRDefault="00BC2E1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8" w:name="_Toc460669856"/>
            <w:r>
              <w:rPr>
                <w:rFonts w:asciiTheme="majorHAnsi" w:eastAsia="Times New Roman" w:hAnsiTheme="majorHAnsi" w:cstheme="majorHAnsi"/>
                <w:sz w:val="26"/>
                <w:szCs w:val="26"/>
                <w:lang w:val="en-GB" w:eastAsia="en-GB"/>
              </w:rPr>
              <w:t>- Phần lớn các thành viện trong nhóm lá các cán bộ quản lý nên ít thời gian đầu tư</w:t>
            </w:r>
            <w:bookmarkEnd w:id="188"/>
          </w:p>
          <w:p w:rsidR="00BC2E18" w:rsidRPr="00905D07" w:rsidRDefault="00BC2E1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89" w:name="_Toc460669857"/>
            <w:r>
              <w:rPr>
                <w:rFonts w:asciiTheme="majorHAnsi" w:eastAsia="Times New Roman" w:hAnsiTheme="majorHAnsi" w:cstheme="majorHAnsi"/>
                <w:sz w:val="26"/>
                <w:szCs w:val="26"/>
                <w:lang w:val="en-GB" w:eastAsia="en-GB"/>
              </w:rPr>
              <w:t>-</w:t>
            </w:r>
            <w:r w:rsidRPr="000A6578">
              <w:rPr>
                <w:rFonts w:asciiTheme="majorHAnsi" w:eastAsia="Times New Roman" w:hAnsiTheme="majorHAnsi" w:cstheme="majorHAnsi"/>
                <w:sz w:val="26"/>
                <w:szCs w:val="26"/>
                <w:lang w:val="en-GB" w:eastAsia="en-GB"/>
              </w:rPr>
              <w:t xml:space="preserve"> Không nhận được sự đồng thuận từ các cán bộ không đầu tư phát triển ý tưởng</w:t>
            </w:r>
            <w:bookmarkEnd w:id="189"/>
          </w:p>
        </w:tc>
        <w:tc>
          <w:tcPr>
            <w:tcW w:w="1407" w:type="dxa"/>
          </w:tcPr>
          <w:p w:rsidR="00B07A0D" w:rsidRDefault="00BC2E1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90" w:name="_Toc460669858"/>
            <w:r>
              <w:rPr>
                <w:rFonts w:asciiTheme="majorHAnsi" w:eastAsia="Times New Roman" w:hAnsiTheme="majorHAnsi" w:cstheme="majorHAnsi"/>
                <w:sz w:val="26"/>
                <w:szCs w:val="26"/>
                <w:lang w:val="en-GB" w:eastAsia="en-GB"/>
              </w:rPr>
              <w:t>- Khoán việc và có mức thù lao hợp lý</w:t>
            </w:r>
            <w:bookmarkEnd w:id="190"/>
            <w:r>
              <w:rPr>
                <w:rFonts w:asciiTheme="majorHAnsi" w:eastAsia="Times New Roman" w:hAnsiTheme="majorHAnsi" w:cstheme="majorHAnsi"/>
                <w:sz w:val="26"/>
                <w:szCs w:val="26"/>
                <w:lang w:val="en-GB" w:eastAsia="en-GB"/>
              </w:rPr>
              <w:t xml:space="preserve"> </w:t>
            </w:r>
          </w:p>
          <w:p w:rsidR="00BC2E18" w:rsidRPr="00905D07" w:rsidRDefault="00BC2E18" w:rsidP="00905D07">
            <w:pPr>
              <w:pStyle w:val="ListParagraph"/>
              <w:spacing w:before="120" w:line="288" w:lineRule="auto"/>
              <w:ind w:left="0"/>
              <w:contextualSpacing w:val="0"/>
              <w:jc w:val="both"/>
              <w:outlineLvl w:val="1"/>
              <w:rPr>
                <w:rFonts w:asciiTheme="majorHAnsi" w:eastAsia="Times New Roman" w:hAnsiTheme="majorHAnsi" w:cstheme="majorHAnsi"/>
                <w:sz w:val="26"/>
                <w:szCs w:val="26"/>
                <w:lang w:val="en-GB" w:eastAsia="en-GB"/>
              </w:rPr>
            </w:pPr>
            <w:bookmarkStart w:id="191" w:name="_Toc460669859"/>
            <w:r>
              <w:rPr>
                <w:rFonts w:asciiTheme="majorHAnsi" w:eastAsia="Times New Roman" w:hAnsiTheme="majorHAnsi" w:cstheme="majorHAnsi"/>
                <w:sz w:val="26"/>
                <w:szCs w:val="26"/>
                <w:lang w:val="en-GB" w:eastAsia="en-GB"/>
              </w:rPr>
              <w:t>- Quán triệt các tư tưởng không đồng thuận</w:t>
            </w:r>
            <w:bookmarkEnd w:id="191"/>
          </w:p>
        </w:tc>
      </w:tr>
      <w:tr w:rsidR="00B07A0D" w:rsidTr="002B7C59">
        <w:tc>
          <w:tcPr>
            <w:tcW w:w="708" w:type="dxa"/>
            <w:vAlign w:val="center"/>
          </w:tcPr>
          <w:p w:rsidR="00B07A0D" w:rsidRPr="002343C0" w:rsidRDefault="00B07A0D"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92" w:name="_Toc460669860"/>
            <w:r w:rsidRPr="002343C0">
              <w:rPr>
                <w:rFonts w:asciiTheme="majorHAnsi" w:eastAsia="Times New Roman" w:hAnsiTheme="majorHAnsi" w:cstheme="majorHAnsi"/>
                <w:sz w:val="26"/>
                <w:szCs w:val="26"/>
                <w:lang w:val="en-GB" w:eastAsia="en-GB"/>
              </w:rPr>
              <w:lastRenderedPageBreak/>
              <w:t>02</w:t>
            </w:r>
            <w:bookmarkEnd w:id="192"/>
          </w:p>
        </w:tc>
        <w:tc>
          <w:tcPr>
            <w:tcW w:w="1385" w:type="dxa"/>
          </w:tcPr>
          <w:p w:rsidR="00B07A0D" w:rsidRPr="002343C0" w:rsidRDefault="00B07A0D"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93" w:name="_Toc460669861"/>
            <w:r>
              <w:rPr>
                <w:rFonts w:asciiTheme="majorHAnsi" w:eastAsia="Times New Roman" w:hAnsiTheme="majorHAnsi" w:cstheme="majorHAnsi"/>
                <w:sz w:val="26"/>
                <w:szCs w:val="26"/>
                <w:lang w:val="en-GB" w:eastAsia="en-GB"/>
              </w:rPr>
              <w:t xml:space="preserve">Tổ chức cho các nhóm </w:t>
            </w:r>
            <w:r w:rsidR="00F9586F">
              <w:rPr>
                <w:rFonts w:asciiTheme="majorHAnsi" w:eastAsia="Times New Roman" w:hAnsiTheme="majorHAnsi" w:cstheme="majorHAnsi"/>
                <w:sz w:val="26"/>
                <w:szCs w:val="26"/>
                <w:lang w:val="en-GB" w:eastAsia="en-GB"/>
              </w:rPr>
              <w:t>thử nghiệm các biện pháp quá trình đào tạo</w:t>
            </w:r>
            <w:bookmarkEnd w:id="193"/>
          </w:p>
        </w:tc>
        <w:tc>
          <w:tcPr>
            <w:tcW w:w="1275" w:type="dxa"/>
          </w:tcPr>
          <w:p w:rsidR="00B07A0D" w:rsidRPr="00905D07" w:rsidRDefault="00905D07"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94" w:name="_Toc460669862"/>
            <w:r>
              <w:rPr>
                <w:rFonts w:asciiTheme="majorHAnsi" w:eastAsia="Times New Roman" w:hAnsiTheme="majorHAnsi" w:cstheme="majorHAnsi"/>
                <w:sz w:val="26"/>
                <w:szCs w:val="26"/>
                <w:lang w:val="en-GB" w:eastAsia="en-GB"/>
              </w:rPr>
              <w:t>Triển khai các biện pháp đến các bộ phận liên quan để thực hiện thử nghiệm</w:t>
            </w:r>
            <w:bookmarkEnd w:id="194"/>
          </w:p>
        </w:tc>
        <w:tc>
          <w:tcPr>
            <w:tcW w:w="1321" w:type="dxa"/>
          </w:tcPr>
          <w:p w:rsidR="00B07A0D" w:rsidRPr="00905D07" w:rsidRDefault="001840E5"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95" w:name="_Toc460669863"/>
            <w:r>
              <w:rPr>
                <w:rFonts w:asciiTheme="majorHAnsi" w:eastAsia="Times New Roman" w:hAnsiTheme="majorHAnsi" w:cstheme="majorHAnsi"/>
                <w:sz w:val="26"/>
                <w:szCs w:val="26"/>
                <w:lang w:val="en-GB" w:eastAsia="en-GB"/>
              </w:rPr>
              <w:t>Cán bộ quản lý, nhóm và các bộ phận liên quan thực hiện</w:t>
            </w:r>
            <w:bookmarkEnd w:id="195"/>
          </w:p>
        </w:tc>
        <w:tc>
          <w:tcPr>
            <w:tcW w:w="1373" w:type="dxa"/>
          </w:tcPr>
          <w:p w:rsidR="00B07A0D" w:rsidRPr="00905D07" w:rsidRDefault="00BC2E18" w:rsidP="003A31D6">
            <w:pPr>
              <w:pStyle w:val="ListParagraph"/>
              <w:tabs>
                <w:tab w:val="left" w:pos="237"/>
              </w:tabs>
              <w:spacing w:after="0" w:line="288" w:lineRule="auto"/>
              <w:ind w:left="22"/>
              <w:contextualSpacing w:val="0"/>
              <w:jc w:val="both"/>
              <w:outlineLvl w:val="1"/>
              <w:rPr>
                <w:rFonts w:asciiTheme="majorHAnsi" w:eastAsia="Times New Roman" w:hAnsiTheme="majorHAnsi" w:cstheme="majorHAnsi"/>
                <w:sz w:val="26"/>
                <w:szCs w:val="26"/>
                <w:lang w:val="en-GB" w:eastAsia="en-GB"/>
              </w:rPr>
            </w:pPr>
            <w:bookmarkStart w:id="196" w:name="_Toc460669864"/>
            <w:r>
              <w:rPr>
                <w:rFonts w:asciiTheme="majorHAnsi" w:eastAsia="Times New Roman" w:hAnsiTheme="majorHAnsi" w:cstheme="majorHAnsi"/>
                <w:sz w:val="26"/>
                <w:szCs w:val="26"/>
                <w:lang w:val="en-GB" w:eastAsia="en-GB"/>
              </w:rPr>
              <w:t xml:space="preserve">Các phòng khoa trong </w:t>
            </w:r>
            <w:r w:rsidR="001413E4">
              <w:rPr>
                <w:rFonts w:asciiTheme="majorHAnsi" w:eastAsia="Times New Roman" w:hAnsiTheme="majorHAnsi" w:cstheme="majorHAnsi"/>
                <w:sz w:val="26"/>
                <w:szCs w:val="26"/>
                <w:lang w:val="en-GB" w:eastAsia="en-GB"/>
              </w:rPr>
              <w:t>trường thực hiện cụ thể từng biện pháp có liên quan</w:t>
            </w:r>
            <w:bookmarkEnd w:id="196"/>
          </w:p>
        </w:tc>
        <w:tc>
          <w:tcPr>
            <w:tcW w:w="1275" w:type="dxa"/>
          </w:tcPr>
          <w:p w:rsidR="00B07A0D" w:rsidRPr="00905D07" w:rsidRDefault="001413E4"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97" w:name="_Toc460669865"/>
            <w:r>
              <w:rPr>
                <w:rFonts w:asciiTheme="majorHAnsi" w:eastAsia="Times New Roman" w:hAnsiTheme="majorHAnsi" w:cstheme="majorHAnsi"/>
                <w:sz w:val="26"/>
                <w:szCs w:val="26"/>
                <w:lang w:val="en-GB" w:eastAsia="en-GB"/>
              </w:rPr>
              <w:t>Quĩ thời gian thực hiện</w:t>
            </w:r>
            <w:bookmarkEnd w:id="197"/>
          </w:p>
        </w:tc>
        <w:tc>
          <w:tcPr>
            <w:tcW w:w="1407" w:type="dxa"/>
          </w:tcPr>
          <w:p w:rsidR="00B07A0D" w:rsidRPr="00905D07" w:rsidRDefault="007A298E"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198" w:name="_Toc460669866"/>
            <w:r>
              <w:rPr>
                <w:rFonts w:asciiTheme="majorHAnsi" w:eastAsia="Times New Roman" w:hAnsiTheme="majorHAnsi" w:cstheme="majorHAnsi"/>
                <w:sz w:val="26"/>
                <w:szCs w:val="26"/>
                <w:lang w:val="en-GB" w:eastAsia="en-GB"/>
              </w:rPr>
              <w:t>Khoán việc và có mức thù lao hợp lý</w:t>
            </w:r>
            <w:bookmarkEnd w:id="198"/>
          </w:p>
        </w:tc>
      </w:tr>
      <w:tr w:rsidR="00B07A0D" w:rsidTr="002B7C59">
        <w:tc>
          <w:tcPr>
            <w:tcW w:w="708" w:type="dxa"/>
            <w:vAlign w:val="center"/>
          </w:tcPr>
          <w:p w:rsidR="00B07A0D" w:rsidRPr="002343C0" w:rsidRDefault="00B07A0D" w:rsidP="002B7C59">
            <w:pPr>
              <w:pStyle w:val="ListParagraph"/>
              <w:spacing w:line="288" w:lineRule="auto"/>
              <w:ind w:left="0"/>
              <w:jc w:val="center"/>
              <w:outlineLvl w:val="1"/>
              <w:rPr>
                <w:rFonts w:asciiTheme="majorHAnsi" w:eastAsia="Times New Roman" w:hAnsiTheme="majorHAnsi" w:cstheme="majorHAnsi"/>
                <w:sz w:val="26"/>
                <w:szCs w:val="26"/>
                <w:lang w:val="en-GB" w:eastAsia="en-GB"/>
              </w:rPr>
            </w:pPr>
            <w:bookmarkStart w:id="199" w:name="_Toc460669867"/>
            <w:r>
              <w:rPr>
                <w:rFonts w:asciiTheme="majorHAnsi" w:eastAsia="Times New Roman" w:hAnsiTheme="majorHAnsi" w:cstheme="majorHAnsi"/>
                <w:sz w:val="26"/>
                <w:szCs w:val="26"/>
                <w:lang w:val="en-GB" w:eastAsia="en-GB"/>
              </w:rPr>
              <w:t>03</w:t>
            </w:r>
            <w:bookmarkEnd w:id="199"/>
          </w:p>
        </w:tc>
        <w:tc>
          <w:tcPr>
            <w:tcW w:w="1385" w:type="dxa"/>
          </w:tcPr>
          <w:p w:rsidR="00B07A0D" w:rsidRPr="002343C0" w:rsidRDefault="00B07A0D"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0" w:name="_Toc460669868"/>
            <w:r>
              <w:rPr>
                <w:rFonts w:asciiTheme="majorHAnsi" w:eastAsia="Times New Roman" w:hAnsiTheme="majorHAnsi" w:cstheme="majorHAnsi"/>
                <w:sz w:val="26"/>
                <w:szCs w:val="26"/>
                <w:lang w:val="en-GB" w:eastAsia="en-GB"/>
              </w:rPr>
              <w:t xml:space="preserve">Tổ chức </w:t>
            </w:r>
            <w:r w:rsidR="00F9586F">
              <w:rPr>
                <w:rFonts w:asciiTheme="majorHAnsi" w:eastAsia="Times New Roman" w:hAnsiTheme="majorHAnsi" w:cstheme="majorHAnsi"/>
                <w:sz w:val="26"/>
                <w:szCs w:val="26"/>
                <w:lang w:val="en-GB" w:eastAsia="en-GB"/>
              </w:rPr>
              <w:t xml:space="preserve">nghiệm thu </w:t>
            </w:r>
            <w:r>
              <w:rPr>
                <w:rFonts w:asciiTheme="majorHAnsi" w:eastAsia="Times New Roman" w:hAnsiTheme="majorHAnsi" w:cstheme="majorHAnsi"/>
                <w:sz w:val="26"/>
                <w:szCs w:val="26"/>
                <w:lang w:val="en-GB" w:eastAsia="en-GB"/>
              </w:rPr>
              <w:t>các biện pháp quản lý quá trình đào tạo</w:t>
            </w:r>
            <w:bookmarkEnd w:id="200"/>
          </w:p>
        </w:tc>
        <w:tc>
          <w:tcPr>
            <w:tcW w:w="1275" w:type="dxa"/>
          </w:tcPr>
          <w:p w:rsidR="00B07A0D" w:rsidRPr="00905D07" w:rsidRDefault="00DD1144"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1" w:name="_Toc460669869"/>
            <w:r>
              <w:rPr>
                <w:rFonts w:asciiTheme="majorHAnsi" w:eastAsia="Times New Roman" w:hAnsiTheme="majorHAnsi" w:cstheme="majorHAnsi"/>
                <w:sz w:val="26"/>
                <w:szCs w:val="26"/>
                <w:lang w:val="en-GB" w:eastAsia="en-GB"/>
              </w:rPr>
              <w:t>Các biện pháp có thể được triển khai thực hiện trên toàn trường</w:t>
            </w:r>
            <w:bookmarkEnd w:id="201"/>
          </w:p>
        </w:tc>
        <w:tc>
          <w:tcPr>
            <w:tcW w:w="1321" w:type="dxa"/>
          </w:tcPr>
          <w:p w:rsidR="00B07A0D" w:rsidRPr="00905D07" w:rsidRDefault="001840E5"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2" w:name="_Toc460669870"/>
            <w:r>
              <w:rPr>
                <w:rFonts w:asciiTheme="majorHAnsi" w:eastAsia="Times New Roman" w:hAnsiTheme="majorHAnsi" w:cstheme="majorHAnsi"/>
                <w:sz w:val="26"/>
                <w:szCs w:val="26"/>
                <w:lang w:val="en-GB" w:eastAsia="en-GB"/>
              </w:rPr>
              <w:t>Lãnh đạo và ban nghiệm thu</w:t>
            </w:r>
            <w:bookmarkEnd w:id="202"/>
          </w:p>
        </w:tc>
        <w:tc>
          <w:tcPr>
            <w:tcW w:w="1373" w:type="dxa"/>
          </w:tcPr>
          <w:p w:rsidR="00B07A0D" w:rsidRPr="00905D07" w:rsidRDefault="001413E4"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3" w:name="_Toc460669871"/>
            <w:r>
              <w:rPr>
                <w:rFonts w:asciiTheme="majorHAnsi" w:eastAsia="Times New Roman" w:hAnsiTheme="majorHAnsi" w:cstheme="majorHAnsi"/>
                <w:sz w:val="26"/>
                <w:szCs w:val="26"/>
                <w:lang w:val="en-GB" w:eastAsia="en-GB"/>
              </w:rPr>
              <w:t>Ban nghiệm thu cần có các điều tra thấu đáo qua nhiều kênh thông tin trong quá trình thực hiện thử nghiệm các biện pháp</w:t>
            </w:r>
            <w:bookmarkEnd w:id="203"/>
          </w:p>
        </w:tc>
        <w:tc>
          <w:tcPr>
            <w:tcW w:w="1275" w:type="dxa"/>
          </w:tcPr>
          <w:p w:rsidR="00B07A0D" w:rsidRDefault="001413E4"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4" w:name="_Toc460669872"/>
            <w:r>
              <w:rPr>
                <w:rFonts w:asciiTheme="majorHAnsi" w:eastAsia="Times New Roman" w:hAnsiTheme="majorHAnsi" w:cstheme="majorHAnsi"/>
                <w:sz w:val="26"/>
                <w:szCs w:val="26"/>
                <w:lang w:val="en-GB" w:eastAsia="en-GB"/>
              </w:rPr>
              <w:t>- Thiếu thời gian nghiên cứu ứng dụng</w:t>
            </w:r>
            <w:bookmarkEnd w:id="204"/>
          </w:p>
          <w:p w:rsidR="001413E4" w:rsidRPr="00905D07" w:rsidRDefault="001413E4"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5" w:name="_Toc460669873"/>
            <w:r>
              <w:rPr>
                <w:rFonts w:asciiTheme="majorHAnsi" w:eastAsia="Times New Roman" w:hAnsiTheme="majorHAnsi" w:cstheme="majorHAnsi"/>
                <w:sz w:val="26"/>
                <w:szCs w:val="26"/>
                <w:lang w:val="en-GB" w:eastAsia="en-GB"/>
              </w:rPr>
              <w:t xml:space="preserve">- Các bộ phận thực hiện chưa </w:t>
            </w:r>
            <w:r w:rsidR="007A298E">
              <w:rPr>
                <w:rFonts w:asciiTheme="majorHAnsi" w:eastAsia="Times New Roman" w:hAnsiTheme="majorHAnsi" w:cstheme="majorHAnsi"/>
                <w:sz w:val="26"/>
                <w:szCs w:val="26"/>
                <w:lang w:val="en-GB" w:eastAsia="en-GB"/>
              </w:rPr>
              <w:t>sâu</w:t>
            </w:r>
            <w:bookmarkEnd w:id="205"/>
          </w:p>
        </w:tc>
        <w:tc>
          <w:tcPr>
            <w:tcW w:w="1407" w:type="dxa"/>
          </w:tcPr>
          <w:p w:rsidR="00B07A0D" w:rsidRDefault="007A298E"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6" w:name="_Toc460669874"/>
            <w:r>
              <w:rPr>
                <w:rFonts w:asciiTheme="majorHAnsi" w:eastAsia="Times New Roman" w:hAnsiTheme="majorHAnsi" w:cstheme="majorHAnsi"/>
                <w:sz w:val="26"/>
                <w:szCs w:val="26"/>
                <w:lang w:val="en-GB" w:eastAsia="en-GB"/>
              </w:rPr>
              <w:t>-Khoán việc và có mức thù lao hợp lý</w:t>
            </w:r>
            <w:bookmarkEnd w:id="206"/>
          </w:p>
          <w:p w:rsidR="007A298E" w:rsidRPr="00905D07" w:rsidRDefault="007A298E" w:rsidP="003A31D6">
            <w:pPr>
              <w:pStyle w:val="ListParagraph"/>
              <w:spacing w:after="0" w:line="288" w:lineRule="auto"/>
              <w:ind w:left="0"/>
              <w:contextualSpacing w:val="0"/>
              <w:jc w:val="both"/>
              <w:outlineLvl w:val="1"/>
              <w:rPr>
                <w:rFonts w:asciiTheme="majorHAnsi" w:eastAsia="Times New Roman" w:hAnsiTheme="majorHAnsi" w:cstheme="majorHAnsi"/>
                <w:sz w:val="26"/>
                <w:szCs w:val="26"/>
                <w:lang w:val="en-GB" w:eastAsia="en-GB"/>
              </w:rPr>
            </w:pPr>
            <w:bookmarkStart w:id="207" w:name="_Toc460669875"/>
            <w:r>
              <w:rPr>
                <w:rFonts w:asciiTheme="majorHAnsi" w:eastAsia="Times New Roman" w:hAnsiTheme="majorHAnsi" w:cstheme="majorHAnsi"/>
                <w:sz w:val="26"/>
                <w:szCs w:val="26"/>
                <w:lang w:val="en-GB" w:eastAsia="en-GB"/>
              </w:rPr>
              <w:t>- Thử nghiệm lại các biện pháp chưa khả thi sau khi đánh giá và chỉnh sửa</w:t>
            </w:r>
            <w:bookmarkEnd w:id="207"/>
          </w:p>
        </w:tc>
      </w:tr>
    </w:tbl>
    <w:p w:rsidR="00E86A60" w:rsidRPr="007A298E" w:rsidRDefault="00E86A60" w:rsidP="003A31D6">
      <w:pPr>
        <w:pStyle w:val="ListParagraph"/>
        <w:numPr>
          <w:ilvl w:val="0"/>
          <w:numId w:val="7"/>
        </w:numPr>
        <w:spacing w:after="0"/>
        <w:ind w:left="284" w:hanging="284"/>
        <w:contextualSpacing w:val="0"/>
        <w:jc w:val="both"/>
        <w:outlineLvl w:val="0"/>
        <w:rPr>
          <w:rFonts w:asciiTheme="majorHAnsi" w:eastAsia="Times New Roman" w:hAnsiTheme="majorHAnsi" w:cstheme="majorHAnsi"/>
          <w:b/>
          <w:sz w:val="26"/>
          <w:szCs w:val="26"/>
          <w:lang w:val="en-GB" w:eastAsia="en-GB"/>
        </w:rPr>
      </w:pPr>
      <w:bookmarkStart w:id="208" w:name="_Toc460669876"/>
      <w:r w:rsidRPr="007A298E">
        <w:rPr>
          <w:rFonts w:asciiTheme="majorHAnsi" w:eastAsia="Times New Roman" w:hAnsiTheme="majorHAnsi" w:cstheme="majorHAnsi"/>
          <w:b/>
          <w:sz w:val="26"/>
          <w:szCs w:val="26"/>
          <w:lang w:val="en-GB" w:eastAsia="en-GB"/>
        </w:rPr>
        <w:t>K</w:t>
      </w:r>
      <w:r w:rsidR="007A298E">
        <w:rPr>
          <w:rFonts w:asciiTheme="majorHAnsi" w:eastAsia="Times New Roman" w:hAnsiTheme="majorHAnsi" w:cstheme="majorHAnsi"/>
          <w:b/>
          <w:sz w:val="26"/>
          <w:szCs w:val="26"/>
          <w:lang w:val="en-GB" w:eastAsia="en-GB"/>
        </w:rPr>
        <w:t>ết luận và kiến nghị.</w:t>
      </w:r>
      <w:bookmarkEnd w:id="208"/>
    </w:p>
    <w:p w:rsidR="00F128CC" w:rsidRPr="00F128CC" w:rsidRDefault="0008795B" w:rsidP="003A31D6">
      <w:pPr>
        <w:pStyle w:val="ListParagraph"/>
        <w:numPr>
          <w:ilvl w:val="1"/>
          <w:numId w:val="7"/>
        </w:numPr>
        <w:spacing w:after="0"/>
        <w:ind w:left="709" w:hanging="425"/>
        <w:contextualSpacing w:val="0"/>
        <w:jc w:val="both"/>
        <w:outlineLvl w:val="1"/>
        <w:rPr>
          <w:rFonts w:asciiTheme="majorHAnsi" w:eastAsia="Times New Roman" w:hAnsiTheme="majorHAnsi" w:cstheme="majorHAnsi"/>
          <w:b/>
          <w:sz w:val="26"/>
          <w:szCs w:val="26"/>
          <w:lang w:val="en-GB" w:eastAsia="en-GB"/>
        </w:rPr>
      </w:pPr>
      <w:r>
        <w:rPr>
          <w:rFonts w:asciiTheme="majorHAnsi" w:eastAsia="Times New Roman" w:hAnsiTheme="majorHAnsi" w:cstheme="majorHAnsi"/>
          <w:b/>
          <w:sz w:val="26"/>
          <w:szCs w:val="26"/>
          <w:lang w:val="en-GB" w:eastAsia="en-GB"/>
        </w:rPr>
        <w:t xml:space="preserve"> </w:t>
      </w:r>
      <w:bookmarkStart w:id="209" w:name="_Toc460669877"/>
      <w:r w:rsidR="00F128CC" w:rsidRPr="00F128CC">
        <w:rPr>
          <w:rFonts w:asciiTheme="majorHAnsi" w:eastAsia="Times New Roman" w:hAnsiTheme="majorHAnsi" w:cstheme="majorHAnsi"/>
          <w:b/>
          <w:sz w:val="26"/>
          <w:szCs w:val="26"/>
          <w:lang w:val="en-GB" w:eastAsia="en-GB"/>
        </w:rPr>
        <w:t>Kết luận</w:t>
      </w:r>
      <w:bookmarkEnd w:id="209"/>
    </w:p>
    <w:p w:rsidR="00F128CC" w:rsidRPr="00F128CC" w:rsidRDefault="00F128CC" w:rsidP="003A31D6">
      <w:pPr>
        <w:pStyle w:val="BodyText31"/>
        <w:shd w:val="clear" w:color="auto" w:fill="auto"/>
        <w:spacing w:after="0" w:line="276" w:lineRule="auto"/>
        <w:ind w:firstLine="560"/>
        <w:jc w:val="both"/>
        <w:rPr>
          <w:rFonts w:asciiTheme="majorHAnsi" w:hAnsiTheme="majorHAnsi" w:cstheme="majorHAnsi"/>
          <w:b w:val="0"/>
          <w:color w:val="auto"/>
          <w:sz w:val="26"/>
          <w:szCs w:val="26"/>
          <w:bdr w:val="none" w:sz="0" w:space="0" w:color="auto" w:frame="1"/>
          <w:lang w:val="en-GB" w:eastAsia="en-GB"/>
        </w:rPr>
      </w:pPr>
      <w:r w:rsidRPr="00F128CC">
        <w:rPr>
          <w:rFonts w:asciiTheme="majorHAnsi" w:hAnsiTheme="majorHAnsi" w:cstheme="majorHAnsi"/>
          <w:b w:val="0"/>
          <w:color w:val="auto"/>
          <w:sz w:val="26"/>
          <w:szCs w:val="26"/>
          <w:bdr w:val="none" w:sz="0" w:space="0" w:color="auto" w:frame="1"/>
          <w:lang w:val="en-GB" w:eastAsia="en-GB"/>
        </w:rPr>
        <w:t>Để phát triển, nâng cao chất lượng giáo dục và đào tạo; phát triển khoa học, công nghệ và kinh tế tri thức, đòi hỏi các cơ sở đào tạo nói chung và các trường Đại học, Cao đang nói riêng cần phải có sự đổi mới, có những bước tiến đáng kể để phù hợp với tình hình mới trong giai đoạn hiện nay. Nhận thức đ</w:t>
      </w:r>
      <w:r>
        <w:rPr>
          <w:rFonts w:asciiTheme="majorHAnsi" w:hAnsiTheme="majorHAnsi" w:cstheme="majorHAnsi"/>
          <w:b w:val="0"/>
          <w:color w:val="auto"/>
          <w:sz w:val="26"/>
          <w:szCs w:val="26"/>
          <w:bdr w:val="none" w:sz="0" w:space="0" w:color="auto" w:frame="1"/>
          <w:lang w:val="en-GB" w:eastAsia="en-GB"/>
        </w:rPr>
        <w:t>ược vấn đề này, Trường CĐKT Lý Tự Trọng</w:t>
      </w:r>
      <w:r w:rsidRPr="00F128CC">
        <w:rPr>
          <w:rFonts w:asciiTheme="majorHAnsi" w:hAnsiTheme="majorHAnsi" w:cstheme="majorHAnsi"/>
          <w:b w:val="0"/>
          <w:color w:val="auto"/>
          <w:sz w:val="26"/>
          <w:szCs w:val="26"/>
          <w:bdr w:val="none" w:sz="0" w:space="0" w:color="auto" w:frame="1"/>
          <w:lang w:val="en-GB" w:eastAsia="en-GB"/>
        </w:rPr>
        <w:t xml:space="preserve"> đã không ngừng phấn đấu để có được uy tín về chất lượng đào tạo, để đạt được mục tiêu đề ra và đáp ứng được nhu cầu xã hội. Tuy nhiên, bên cạnh những kết quả đã đạt được, công tác quản lý quá trình đào tạo ở trường vẫn còn một số tồn tại:</w:t>
      </w:r>
    </w:p>
    <w:p w:rsidR="00F128CC" w:rsidRPr="00D43DBF" w:rsidRDefault="00F128CC"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sidRPr="00D43DBF">
        <w:rPr>
          <w:rFonts w:asciiTheme="majorHAnsi" w:hAnsiTheme="majorHAnsi" w:cstheme="majorHAnsi"/>
          <w:bCs/>
          <w:sz w:val="26"/>
          <w:szCs w:val="26"/>
          <w:bdr w:val="none" w:sz="0" w:space="0" w:color="auto" w:frame="1"/>
          <w:lang w:val="en-GB" w:eastAsia="en-GB"/>
        </w:rPr>
        <w:t>Mục tiêu, nội dung chương trình đào tạo chậm được cải tiến, còn nặng về mặt kiến thức chuyên môn, chưa chú ý nhiều đến những kỹ năng mềm, HSSV ra trường chưa đáp ứng tốt yêu cầu của xã hội do quá trình xây dựng mục tiêu, chương trình đào tạo chưa khảo sát được nhu cầu của xã hội về kiến thức, kỹ năng, thái độ...</w:t>
      </w:r>
    </w:p>
    <w:p w:rsidR="00F128CC" w:rsidRPr="00D43DBF" w:rsidRDefault="00F128CC"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sidRPr="00D43DBF">
        <w:rPr>
          <w:rFonts w:asciiTheme="majorHAnsi" w:hAnsiTheme="majorHAnsi" w:cstheme="majorHAnsi"/>
          <w:bCs/>
          <w:sz w:val="26"/>
          <w:szCs w:val="26"/>
          <w:bdr w:val="none" w:sz="0" w:space="0" w:color="auto" w:frame="1"/>
          <w:lang w:val="en-GB" w:eastAsia="en-GB"/>
        </w:rPr>
        <w:lastRenderedPageBreak/>
        <w:t>Cơ sở vật chất và thiết bị dạy học còn thiếu thốn, chưa đồng bộ và khai thác, sử dụng chưa có hiệu quả, còn lãng phí.</w:t>
      </w:r>
    </w:p>
    <w:p w:rsidR="00F128CC" w:rsidRPr="00D43DBF" w:rsidRDefault="00F128CC"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sidRPr="00D43DBF">
        <w:rPr>
          <w:rFonts w:asciiTheme="majorHAnsi" w:hAnsiTheme="majorHAnsi" w:cstheme="majorHAnsi"/>
          <w:bCs/>
          <w:sz w:val="26"/>
          <w:szCs w:val="26"/>
          <w:bdr w:val="none" w:sz="0" w:space="0" w:color="auto" w:frame="1"/>
          <w:lang w:val="en-GB" w:eastAsia="en-GB"/>
        </w:rPr>
        <w:t>Phương pháp dạy học của giảng viên chậm được đổi mới. Nhiều giảng viên trẻ kinh nghiệm giảng dạy chưa nhiều, bên cạnh đó cũng nhiều giảng viên tuổi đã lớn, do vậy đã ảnh hưởng rất lớn đến việc đổi mới phương pháp giảng dạy.</w:t>
      </w:r>
    </w:p>
    <w:p w:rsidR="00F128CC" w:rsidRPr="00D43DBF" w:rsidRDefault="00F128CC"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sidRPr="00D43DBF">
        <w:rPr>
          <w:rFonts w:asciiTheme="majorHAnsi" w:hAnsiTheme="majorHAnsi" w:cstheme="majorHAnsi"/>
          <w:bCs/>
          <w:sz w:val="26"/>
          <w:szCs w:val="26"/>
          <w:bdr w:val="none" w:sz="0" w:space="0" w:color="auto" w:frame="1"/>
          <w:lang w:val="en-GB" w:eastAsia="en-GB"/>
        </w:rPr>
        <w:t>Công tác đánh giá kết quả đào tạo chưa được thực hiện đúng qui trình. Chưa xây dựng được các tiêu chuẩn, tiêu chí đánh giá, chưa có sự tham gia đánh giá kết quả đào tạo của của đơn vị sử dụng lao động.</w:t>
      </w:r>
    </w:p>
    <w:p w:rsidR="00F128CC" w:rsidRPr="00D43DBF" w:rsidRDefault="00F128CC" w:rsidP="003A31D6">
      <w:pPr>
        <w:pStyle w:val="BodyText31"/>
        <w:shd w:val="clear" w:color="auto" w:fill="auto"/>
        <w:spacing w:after="0" w:line="276" w:lineRule="auto"/>
        <w:ind w:firstLine="560"/>
        <w:jc w:val="both"/>
        <w:rPr>
          <w:rFonts w:asciiTheme="majorHAnsi" w:hAnsiTheme="majorHAnsi" w:cstheme="majorHAnsi"/>
          <w:b w:val="0"/>
          <w:color w:val="auto"/>
          <w:sz w:val="26"/>
          <w:szCs w:val="26"/>
          <w:bdr w:val="none" w:sz="0" w:space="0" w:color="auto" w:frame="1"/>
          <w:lang w:val="en-GB" w:eastAsia="en-GB"/>
        </w:rPr>
      </w:pPr>
      <w:r w:rsidRPr="00D43DBF">
        <w:rPr>
          <w:rFonts w:asciiTheme="majorHAnsi" w:hAnsiTheme="majorHAnsi" w:cstheme="majorHAnsi"/>
          <w:b w:val="0"/>
          <w:color w:val="auto"/>
          <w:sz w:val="26"/>
          <w:szCs w:val="26"/>
          <w:bdr w:val="none" w:sz="0" w:space="0" w:color="auto" w:frame="1"/>
          <w:lang w:val="en-GB" w:eastAsia="en-GB"/>
        </w:rPr>
        <w:t xml:space="preserve">Xuất phát từ thực tế đó, để nâng cao chất lượng đào tạo của Nhà trường góp phần đáp ứng nhu cầu xã hội trong giai đoạn hiện nay, </w:t>
      </w:r>
      <w:r w:rsidR="00D43DBF">
        <w:rPr>
          <w:rFonts w:asciiTheme="majorHAnsi" w:hAnsiTheme="majorHAnsi" w:cstheme="majorHAnsi"/>
          <w:b w:val="0"/>
          <w:color w:val="auto"/>
          <w:sz w:val="26"/>
          <w:szCs w:val="26"/>
          <w:bdr w:val="none" w:sz="0" w:space="0" w:color="auto" w:frame="1"/>
          <w:lang w:val="en-GB" w:eastAsia="en-GB"/>
        </w:rPr>
        <w:t>tác giả</w:t>
      </w:r>
      <w:r w:rsidRPr="00D43DBF">
        <w:rPr>
          <w:rFonts w:asciiTheme="majorHAnsi" w:hAnsiTheme="majorHAnsi" w:cstheme="majorHAnsi"/>
          <w:b w:val="0"/>
          <w:color w:val="auto"/>
          <w:sz w:val="26"/>
          <w:szCs w:val="26"/>
          <w:bdr w:val="none" w:sz="0" w:space="0" w:color="auto" w:frame="1"/>
          <w:lang w:val="en-GB" w:eastAsia="en-GB"/>
        </w:rPr>
        <w:t xml:space="preserve"> đã đề xuất các biện pháp</w:t>
      </w:r>
      <w:r w:rsidR="002B7C59">
        <w:rPr>
          <w:rFonts w:asciiTheme="majorHAnsi" w:hAnsiTheme="majorHAnsi" w:cstheme="majorHAnsi"/>
          <w:b w:val="0"/>
          <w:color w:val="auto"/>
          <w:sz w:val="26"/>
          <w:szCs w:val="26"/>
          <w:bdr w:val="none" w:sz="0" w:space="0" w:color="auto" w:frame="1"/>
          <w:lang w:val="en-GB" w:eastAsia="en-GB"/>
        </w:rPr>
        <w:t xml:space="preserve"> quản lý quá trình đào tạo tại </w:t>
      </w:r>
      <w:r w:rsidR="00D43DBF">
        <w:rPr>
          <w:rFonts w:asciiTheme="majorHAnsi" w:hAnsiTheme="majorHAnsi" w:cstheme="majorHAnsi"/>
          <w:b w:val="0"/>
          <w:color w:val="auto"/>
          <w:sz w:val="26"/>
          <w:szCs w:val="26"/>
          <w:bdr w:val="none" w:sz="0" w:space="0" w:color="auto" w:frame="1"/>
          <w:lang w:val="en-GB" w:eastAsia="en-GB"/>
        </w:rPr>
        <w:t>Trường CĐKT Lý Tự Trọng</w:t>
      </w:r>
      <w:r w:rsidR="00D43DBF" w:rsidRPr="00D43DBF">
        <w:rPr>
          <w:rFonts w:asciiTheme="majorHAnsi" w:hAnsiTheme="majorHAnsi" w:cstheme="majorHAnsi"/>
          <w:b w:val="0"/>
          <w:color w:val="auto"/>
          <w:sz w:val="26"/>
          <w:szCs w:val="26"/>
          <w:bdr w:val="none" w:sz="0" w:space="0" w:color="auto" w:frame="1"/>
          <w:lang w:val="en-GB" w:eastAsia="en-GB"/>
        </w:rPr>
        <w:t xml:space="preserve"> </w:t>
      </w:r>
      <w:r w:rsidRPr="00D43DBF">
        <w:rPr>
          <w:rFonts w:asciiTheme="majorHAnsi" w:hAnsiTheme="majorHAnsi" w:cstheme="majorHAnsi"/>
          <w:b w:val="0"/>
          <w:color w:val="auto"/>
          <w:sz w:val="26"/>
          <w:szCs w:val="26"/>
          <w:bdr w:val="none" w:sz="0" w:space="0" w:color="auto" w:frame="1"/>
          <w:lang w:val="en-GB" w:eastAsia="en-GB"/>
        </w:rPr>
        <w:t>như sau:</w:t>
      </w:r>
    </w:p>
    <w:p w:rsidR="00D43DBF" w:rsidRDefault="00D43DBF"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Pr>
          <w:rFonts w:asciiTheme="majorHAnsi" w:hAnsiTheme="majorHAnsi" w:cstheme="majorHAnsi"/>
          <w:bCs/>
          <w:sz w:val="26"/>
          <w:szCs w:val="26"/>
          <w:bdr w:val="none" w:sz="0" w:space="0" w:color="auto" w:frame="1"/>
          <w:lang w:val="en-GB" w:eastAsia="en-GB"/>
        </w:rPr>
        <w:t>Nâng cao chất lượng tuyển sinh</w:t>
      </w:r>
    </w:p>
    <w:p w:rsidR="00F128CC" w:rsidRPr="00D43DBF" w:rsidRDefault="00F128CC"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sidRPr="00D43DBF">
        <w:rPr>
          <w:rFonts w:asciiTheme="majorHAnsi" w:hAnsiTheme="majorHAnsi" w:cstheme="majorHAnsi"/>
          <w:bCs/>
          <w:sz w:val="26"/>
          <w:szCs w:val="26"/>
          <w:bdr w:val="none" w:sz="0" w:space="0" w:color="auto" w:frame="1"/>
          <w:lang w:val="en-GB" w:eastAsia="en-GB"/>
        </w:rPr>
        <w:t>Hoàn thiện công tác xây dựng mục tiêu, nội dung chương trình đào tạo phù hợp với yêu cầu nguồn nhân lực của xã hội trong giai đoạn hiện nay.</w:t>
      </w:r>
    </w:p>
    <w:p w:rsidR="00F128CC" w:rsidRPr="00D43DBF" w:rsidRDefault="00F128CC"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sidRPr="00D43DBF">
        <w:rPr>
          <w:rFonts w:asciiTheme="majorHAnsi" w:hAnsiTheme="majorHAnsi" w:cstheme="majorHAnsi"/>
          <w:bCs/>
          <w:sz w:val="26"/>
          <w:szCs w:val="26"/>
          <w:bdr w:val="none" w:sz="0" w:space="0" w:color="auto" w:frame="1"/>
          <w:lang w:val="en-GB" w:eastAsia="en-GB"/>
        </w:rPr>
        <w:t>Đổi mới phương pháp giảng dạy của giảng viên và phương pháp học tập của HSSV.</w:t>
      </w:r>
    </w:p>
    <w:p w:rsidR="00F128CC" w:rsidRPr="00D43DBF" w:rsidRDefault="00F128CC" w:rsidP="003A31D6">
      <w:pPr>
        <w:pStyle w:val="NormalWeb"/>
        <w:numPr>
          <w:ilvl w:val="0"/>
          <w:numId w:val="9"/>
        </w:numPr>
        <w:shd w:val="clear" w:color="auto" w:fill="FFFFFF"/>
        <w:tabs>
          <w:tab w:val="left" w:pos="426"/>
        </w:tabs>
        <w:spacing w:line="276" w:lineRule="auto"/>
        <w:ind w:left="0" w:firstLine="284"/>
        <w:jc w:val="both"/>
        <w:rPr>
          <w:rFonts w:asciiTheme="majorHAnsi" w:hAnsiTheme="majorHAnsi" w:cstheme="majorHAnsi"/>
          <w:bCs/>
          <w:sz w:val="26"/>
          <w:szCs w:val="26"/>
          <w:bdr w:val="none" w:sz="0" w:space="0" w:color="auto" w:frame="1"/>
          <w:lang w:val="en-GB" w:eastAsia="en-GB"/>
        </w:rPr>
      </w:pPr>
      <w:r w:rsidRPr="00D43DBF">
        <w:rPr>
          <w:rFonts w:asciiTheme="majorHAnsi" w:hAnsiTheme="majorHAnsi" w:cstheme="majorHAnsi"/>
          <w:bCs/>
          <w:sz w:val="26"/>
          <w:szCs w:val="26"/>
          <w:bdr w:val="none" w:sz="0" w:space="0" w:color="auto" w:frame="1"/>
          <w:lang w:val="en-GB" w:eastAsia="en-GB"/>
        </w:rPr>
        <w:t>Đổi mới công tác kiểm tra, đánh giá kết quả đào tạo.</w:t>
      </w:r>
    </w:p>
    <w:p w:rsidR="00D43DBF" w:rsidRPr="00D43DBF" w:rsidRDefault="00D43DBF" w:rsidP="003A31D6">
      <w:pPr>
        <w:pStyle w:val="NormalWeb"/>
        <w:numPr>
          <w:ilvl w:val="0"/>
          <w:numId w:val="9"/>
        </w:numPr>
        <w:shd w:val="clear" w:color="auto" w:fill="FFFFFF"/>
        <w:tabs>
          <w:tab w:val="left" w:pos="426"/>
        </w:tabs>
        <w:spacing w:line="276" w:lineRule="auto"/>
        <w:ind w:left="0" w:firstLine="284"/>
        <w:jc w:val="both"/>
      </w:pPr>
      <w:r>
        <w:t>Quy hoạch đội ngũ cán bộ, giáo viên cho phù hợp với chức năng và nhiệm vụ trong chiến lược phát triển của nhà trường trong giai đoạn mới.</w:t>
      </w:r>
    </w:p>
    <w:p w:rsidR="00F128CC" w:rsidRDefault="00F128CC" w:rsidP="003A31D6">
      <w:pPr>
        <w:pStyle w:val="NormalWeb"/>
        <w:numPr>
          <w:ilvl w:val="0"/>
          <w:numId w:val="9"/>
        </w:numPr>
        <w:shd w:val="clear" w:color="auto" w:fill="FFFFFF"/>
        <w:tabs>
          <w:tab w:val="left" w:pos="426"/>
        </w:tabs>
        <w:spacing w:line="276" w:lineRule="auto"/>
        <w:ind w:left="0" w:firstLine="284"/>
        <w:jc w:val="both"/>
      </w:pPr>
      <w:r w:rsidRPr="00D43DBF">
        <w:rPr>
          <w:rFonts w:asciiTheme="majorHAnsi" w:hAnsiTheme="majorHAnsi" w:cstheme="majorHAnsi"/>
          <w:bCs/>
          <w:sz w:val="26"/>
          <w:szCs w:val="26"/>
          <w:bdr w:val="none" w:sz="0" w:space="0" w:color="auto" w:frame="1"/>
          <w:lang w:val="en-GB" w:eastAsia="en-GB"/>
        </w:rPr>
        <w:t>Trang bị CSVC &amp;TBDH theo hướng chuẩn hoá, hiện đại hoá và sử dụng có hiệu quả CSVC &amp;TBDH trong hoạt động đào tạo</w:t>
      </w:r>
      <w:r>
        <w:t>.</w:t>
      </w:r>
    </w:p>
    <w:p w:rsidR="00F128CC" w:rsidRPr="00D43DBF" w:rsidRDefault="0008795B" w:rsidP="003A31D6">
      <w:pPr>
        <w:pStyle w:val="ListParagraph"/>
        <w:numPr>
          <w:ilvl w:val="1"/>
          <w:numId w:val="7"/>
        </w:numPr>
        <w:spacing w:after="0"/>
        <w:ind w:left="709" w:hanging="425"/>
        <w:contextualSpacing w:val="0"/>
        <w:jc w:val="both"/>
        <w:outlineLvl w:val="1"/>
        <w:rPr>
          <w:rFonts w:asciiTheme="majorHAnsi" w:eastAsia="Times New Roman" w:hAnsiTheme="majorHAnsi" w:cstheme="majorHAnsi"/>
          <w:b/>
          <w:sz w:val="26"/>
          <w:szCs w:val="26"/>
          <w:lang w:val="en-GB" w:eastAsia="en-GB"/>
        </w:rPr>
      </w:pPr>
      <w:bookmarkStart w:id="210" w:name="bookmark15"/>
      <w:r>
        <w:rPr>
          <w:rFonts w:asciiTheme="majorHAnsi" w:eastAsia="Times New Roman" w:hAnsiTheme="majorHAnsi" w:cstheme="majorHAnsi"/>
          <w:b/>
          <w:sz w:val="26"/>
          <w:szCs w:val="26"/>
          <w:lang w:val="en-GB" w:eastAsia="en-GB"/>
        </w:rPr>
        <w:t xml:space="preserve"> </w:t>
      </w:r>
      <w:bookmarkStart w:id="211" w:name="_Toc460669878"/>
      <w:r w:rsidR="00F128CC" w:rsidRPr="00D43DBF">
        <w:rPr>
          <w:rFonts w:asciiTheme="majorHAnsi" w:eastAsia="Times New Roman" w:hAnsiTheme="majorHAnsi" w:cstheme="majorHAnsi"/>
          <w:b/>
          <w:sz w:val="26"/>
          <w:szCs w:val="26"/>
          <w:lang w:val="en-GB" w:eastAsia="en-GB"/>
        </w:rPr>
        <w:t>K</w:t>
      </w:r>
      <w:r w:rsidR="00D43DBF">
        <w:rPr>
          <w:rFonts w:asciiTheme="majorHAnsi" w:eastAsia="Times New Roman" w:hAnsiTheme="majorHAnsi" w:cstheme="majorHAnsi"/>
          <w:b/>
          <w:sz w:val="26"/>
          <w:szCs w:val="26"/>
          <w:lang w:val="en-GB" w:eastAsia="en-GB"/>
        </w:rPr>
        <w:t>iến</w:t>
      </w:r>
      <w:r w:rsidR="00F128CC" w:rsidRPr="00D43DBF">
        <w:rPr>
          <w:rFonts w:asciiTheme="majorHAnsi" w:eastAsia="Times New Roman" w:hAnsiTheme="majorHAnsi" w:cstheme="majorHAnsi"/>
          <w:b/>
          <w:sz w:val="26"/>
          <w:szCs w:val="26"/>
          <w:lang w:val="en-GB" w:eastAsia="en-GB"/>
        </w:rPr>
        <w:t xml:space="preserve"> nghị</w:t>
      </w:r>
      <w:bookmarkEnd w:id="210"/>
      <w:bookmarkEnd w:id="211"/>
    </w:p>
    <w:p w:rsidR="00F128CC" w:rsidRPr="00D43DBF" w:rsidRDefault="00F128CC" w:rsidP="003A31D6">
      <w:pPr>
        <w:spacing w:after="0"/>
        <w:ind w:firstLine="426"/>
        <w:jc w:val="both"/>
        <w:rPr>
          <w:rFonts w:asciiTheme="majorHAnsi" w:eastAsia="Times New Roman" w:hAnsiTheme="majorHAnsi" w:cstheme="majorHAnsi"/>
          <w:b/>
          <w:bCs/>
          <w:i/>
          <w:sz w:val="26"/>
          <w:szCs w:val="26"/>
          <w:bdr w:val="none" w:sz="0" w:space="0" w:color="auto" w:frame="1"/>
          <w:lang w:val="en-GB" w:eastAsia="en-GB"/>
        </w:rPr>
      </w:pPr>
      <w:r w:rsidRPr="00D43DBF">
        <w:rPr>
          <w:rFonts w:asciiTheme="majorHAnsi" w:eastAsia="Times New Roman" w:hAnsiTheme="majorHAnsi" w:cstheme="majorHAnsi"/>
          <w:b/>
          <w:bCs/>
          <w:i/>
          <w:sz w:val="26"/>
          <w:szCs w:val="26"/>
          <w:bdr w:val="none" w:sz="0" w:space="0" w:color="auto" w:frame="1"/>
          <w:lang w:val="en-GB" w:eastAsia="en-GB"/>
        </w:rPr>
        <w:t xml:space="preserve">Với </w:t>
      </w:r>
      <w:r w:rsidR="00D43DBF" w:rsidRPr="00D43DBF">
        <w:rPr>
          <w:rFonts w:asciiTheme="majorHAnsi" w:hAnsiTheme="majorHAnsi" w:cstheme="majorHAnsi"/>
          <w:b/>
          <w:i/>
          <w:sz w:val="26"/>
          <w:szCs w:val="26"/>
          <w:bdr w:val="none" w:sz="0" w:space="0" w:color="auto" w:frame="1"/>
          <w:lang w:val="en-GB" w:eastAsia="en-GB"/>
        </w:rPr>
        <w:t>Trường CĐKT Lý Tự Trọng</w:t>
      </w:r>
    </w:p>
    <w:p w:rsidR="00F128CC" w:rsidRPr="00D43DBF" w:rsidRDefault="00F128CC" w:rsidP="003A31D6">
      <w:pPr>
        <w:spacing w:after="0"/>
        <w:ind w:firstLine="426"/>
        <w:jc w:val="both"/>
        <w:rPr>
          <w:rFonts w:asciiTheme="majorHAnsi" w:eastAsia="Times New Roman" w:hAnsiTheme="majorHAnsi" w:cstheme="majorHAnsi"/>
          <w:bCs/>
          <w:sz w:val="26"/>
          <w:szCs w:val="26"/>
          <w:bdr w:val="none" w:sz="0" w:space="0" w:color="auto" w:frame="1"/>
          <w:lang w:val="en-GB" w:eastAsia="en-GB"/>
        </w:rPr>
      </w:pPr>
      <w:r w:rsidRPr="00D43DBF">
        <w:rPr>
          <w:rFonts w:asciiTheme="majorHAnsi" w:eastAsia="Times New Roman" w:hAnsiTheme="majorHAnsi" w:cstheme="majorHAnsi"/>
          <w:bCs/>
          <w:sz w:val="26"/>
          <w:szCs w:val="26"/>
          <w:bdr w:val="none" w:sz="0" w:space="0" w:color="auto" w:frame="1"/>
          <w:lang w:val="en-GB" w:eastAsia="en-GB"/>
        </w:rPr>
        <w:t>Cần thành lập Trung tâm tư vấn và hỗ trợ sinh viên để có kế hoạch xúc tiến công tác tư vấn hướng nghiệp, giúp đỡ HSSV trong thời gian sinh hoạt và học tập tại trường, đồng thời là đầu mối để quan hệ với xã hội, với các doanh nghiệp, đơn vị sử dụng lao động giúp cho quá trình đào tạo của Nhà trường ngày càng phù hợp với nhu cầu của xã hội.</w:t>
      </w:r>
    </w:p>
    <w:p w:rsidR="00F128CC" w:rsidRPr="00D43DBF" w:rsidRDefault="00F128CC" w:rsidP="003A31D6">
      <w:pPr>
        <w:spacing w:after="0"/>
        <w:ind w:firstLine="426"/>
        <w:jc w:val="both"/>
        <w:rPr>
          <w:rFonts w:asciiTheme="majorHAnsi" w:eastAsia="Times New Roman" w:hAnsiTheme="majorHAnsi" w:cstheme="majorHAnsi"/>
          <w:bCs/>
          <w:sz w:val="26"/>
          <w:szCs w:val="26"/>
          <w:bdr w:val="none" w:sz="0" w:space="0" w:color="auto" w:frame="1"/>
          <w:lang w:val="en-GB" w:eastAsia="en-GB"/>
        </w:rPr>
      </w:pPr>
      <w:r w:rsidRPr="00D43DBF">
        <w:rPr>
          <w:rFonts w:asciiTheme="majorHAnsi" w:eastAsia="Times New Roman" w:hAnsiTheme="majorHAnsi" w:cstheme="majorHAnsi"/>
          <w:bCs/>
          <w:sz w:val="26"/>
          <w:szCs w:val="26"/>
          <w:bdr w:val="none" w:sz="0" w:space="0" w:color="auto" w:frame="1"/>
          <w:lang w:val="en-GB" w:eastAsia="en-GB"/>
        </w:rPr>
        <w:t>Cần có kế hoạch định kỳ tiến hành khảo sát nhu cầu xã hội làm căn cứ để xây dựng mục tiêu, nội dung chương trình đào tạo và cơ cấu ngành nghề.</w:t>
      </w:r>
    </w:p>
    <w:p w:rsidR="00F128CC" w:rsidRPr="00D43DBF" w:rsidRDefault="00F128CC" w:rsidP="003A31D6">
      <w:pPr>
        <w:spacing w:after="0"/>
        <w:ind w:firstLine="426"/>
        <w:jc w:val="both"/>
        <w:rPr>
          <w:rFonts w:asciiTheme="majorHAnsi" w:eastAsia="Times New Roman" w:hAnsiTheme="majorHAnsi" w:cstheme="majorHAnsi"/>
          <w:bCs/>
          <w:sz w:val="26"/>
          <w:szCs w:val="26"/>
          <w:bdr w:val="none" w:sz="0" w:space="0" w:color="auto" w:frame="1"/>
          <w:lang w:val="en-GB" w:eastAsia="en-GB"/>
        </w:rPr>
      </w:pPr>
      <w:r w:rsidRPr="00D43DBF">
        <w:rPr>
          <w:rFonts w:asciiTheme="majorHAnsi" w:eastAsia="Times New Roman" w:hAnsiTheme="majorHAnsi" w:cstheme="majorHAnsi"/>
          <w:bCs/>
          <w:sz w:val="26"/>
          <w:szCs w:val="26"/>
          <w:bdr w:val="none" w:sz="0" w:space="0" w:color="auto" w:frame="1"/>
          <w:lang w:val="en-GB" w:eastAsia="en-GB"/>
        </w:rPr>
        <w:t>Tăng cường học tập kinh nghiệm các trường có bề dày thành tích trong đào tạo và bồi dưỡng, đẩy mạnh các biện pháp quản lý quá trình đào tạo để nâng cao chất lượng đào tạo của Nhà trường.</w:t>
      </w:r>
    </w:p>
    <w:p w:rsidR="00F128CC" w:rsidRPr="00D43DBF" w:rsidRDefault="00F128CC" w:rsidP="003A31D6">
      <w:pPr>
        <w:spacing w:after="0"/>
        <w:ind w:firstLine="426"/>
        <w:jc w:val="both"/>
        <w:rPr>
          <w:rFonts w:asciiTheme="majorHAnsi" w:eastAsia="Times New Roman" w:hAnsiTheme="majorHAnsi" w:cstheme="majorHAnsi"/>
          <w:bCs/>
          <w:sz w:val="26"/>
          <w:szCs w:val="26"/>
          <w:bdr w:val="none" w:sz="0" w:space="0" w:color="auto" w:frame="1"/>
          <w:lang w:val="en-GB" w:eastAsia="en-GB"/>
        </w:rPr>
      </w:pPr>
      <w:r w:rsidRPr="00D43DBF">
        <w:rPr>
          <w:rFonts w:asciiTheme="majorHAnsi" w:eastAsia="Times New Roman" w:hAnsiTheme="majorHAnsi" w:cstheme="majorHAnsi"/>
          <w:bCs/>
          <w:sz w:val="26"/>
          <w:szCs w:val="26"/>
          <w:bdr w:val="none" w:sz="0" w:space="0" w:color="auto" w:frame="1"/>
          <w:lang w:val="en-GB" w:eastAsia="en-GB"/>
        </w:rPr>
        <w:t xml:space="preserve">Cần có chính sách đãi ngộ, thu hút giảng viên và CBQL có kinh nghiệm trong công tác giảng dạy và công tác quản lý, để xây dựng </w:t>
      </w:r>
      <w:r w:rsidR="00543064">
        <w:rPr>
          <w:rFonts w:asciiTheme="majorHAnsi" w:eastAsia="Times New Roman" w:hAnsiTheme="majorHAnsi" w:cstheme="majorHAnsi"/>
          <w:bCs/>
          <w:sz w:val="26"/>
          <w:szCs w:val="26"/>
          <w:bdr w:val="none" w:sz="0" w:space="0" w:color="auto" w:frame="1"/>
          <w:lang w:val="en-GB" w:eastAsia="en-GB"/>
        </w:rPr>
        <w:t xml:space="preserve">đội ngũ cán bộ giảng dạy </w:t>
      </w:r>
      <w:r w:rsidRPr="00D43DBF">
        <w:rPr>
          <w:rFonts w:asciiTheme="majorHAnsi" w:eastAsia="Times New Roman" w:hAnsiTheme="majorHAnsi" w:cstheme="majorHAnsi"/>
          <w:bCs/>
          <w:sz w:val="26"/>
          <w:szCs w:val="26"/>
          <w:bdr w:val="none" w:sz="0" w:space="0" w:color="auto" w:frame="1"/>
          <w:lang w:val="en-GB" w:eastAsia="en-GB"/>
        </w:rPr>
        <w:t xml:space="preserve"> và </w:t>
      </w:r>
      <w:r w:rsidR="00543064">
        <w:rPr>
          <w:rFonts w:asciiTheme="majorHAnsi" w:eastAsia="Times New Roman" w:hAnsiTheme="majorHAnsi" w:cstheme="majorHAnsi"/>
          <w:bCs/>
          <w:sz w:val="26"/>
          <w:szCs w:val="26"/>
          <w:bdr w:val="none" w:sz="0" w:space="0" w:color="auto" w:frame="1"/>
          <w:lang w:val="en-GB" w:eastAsia="en-GB"/>
        </w:rPr>
        <w:t>đội ngũ cán bộ quản lý</w:t>
      </w:r>
      <w:r w:rsidRPr="00D43DBF">
        <w:rPr>
          <w:rFonts w:asciiTheme="majorHAnsi" w:eastAsia="Times New Roman" w:hAnsiTheme="majorHAnsi" w:cstheme="majorHAnsi"/>
          <w:bCs/>
          <w:sz w:val="26"/>
          <w:szCs w:val="26"/>
          <w:bdr w:val="none" w:sz="0" w:space="0" w:color="auto" w:frame="1"/>
          <w:lang w:val="en-GB" w:eastAsia="en-GB"/>
        </w:rPr>
        <w:t xml:space="preserve"> ngày càng vững mạnh, đáp ứng được yêu cầu về qui mô đào tạo và chất lượng đào tạo.</w:t>
      </w:r>
    </w:p>
    <w:p w:rsidR="00F128CC" w:rsidRPr="00543064" w:rsidRDefault="00F128CC" w:rsidP="003A31D6">
      <w:pPr>
        <w:spacing w:after="0"/>
        <w:ind w:firstLine="426"/>
        <w:jc w:val="both"/>
        <w:rPr>
          <w:rFonts w:asciiTheme="majorHAnsi" w:eastAsia="Times New Roman" w:hAnsiTheme="majorHAnsi" w:cstheme="majorHAnsi"/>
          <w:b/>
          <w:bCs/>
          <w:i/>
          <w:sz w:val="26"/>
          <w:szCs w:val="26"/>
          <w:bdr w:val="none" w:sz="0" w:space="0" w:color="auto" w:frame="1"/>
          <w:lang w:val="en-GB" w:eastAsia="en-GB"/>
        </w:rPr>
      </w:pPr>
      <w:r w:rsidRPr="00543064">
        <w:rPr>
          <w:rFonts w:asciiTheme="majorHAnsi" w:eastAsia="Times New Roman" w:hAnsiTheme="majorHAnsi" w:cstheme="majorHAnsi"/>
          <w:b/>
          <w:bCs/>
          <w:i/>
          <w:sz w:val="26"/>
          <w:szCs w:val="26"/>
          <w:bdr w:val="none" w:sz="0" w:space="0" w:color="auto" w:frame="1"/>
          <w:lang w:val="en-GB" w:eastAsia="en-GB"/>
        </w:rPr>
        <w:t xml:space="preserve">Với Sở Giáo dục và đào tạo thành phố </w:t>
      </w:r>
      <w:r w:rsidR="00543064" w:rsidRPr="00543064">
        <w:rPr>
          <w:rFonts w:asciiTheme="majorHAnsi" w:eastAsia="Times New Roman" w:hAnsiTheme="majorHAnsi" w:cstheme="majorHAnsi"/>
          <w:b/>
          <w:bCs/>
          <w:i/>
          <w:sz w:val="26"/>
          <w:szCs w:val="26"/>
          <w:bdr w:val="none" w:sz="0" w:space="0" w:color="auto" w:frame="1"/>
          <w:lang w:val="en-GB" w:eastAsia="en-GB"/>
        </w:rPr>
        <w:t>Hồ Chí Minh</w:t>
      </w:r>
    </w:p>
    <w:p w:rsidR="00F128CC" w:rsidRPr="00D43DBF" w:rsidRDefault="00F128CC" w:rsidP="003A31D6">
      <w:pPr>
        <w:spacing w:after="0"/>
        <w:ind w:firstLine="426"/>
        <w:jc w:val="both"/>
        <w:rPr>
          <w:rFonts w:asciiTheme="majorHAnsi" w:eastAsia="Times New Roman" w:hAnsiTheme="majorHAnsi" w:cstheme="majorHAnsi"/>
          <w:bCs/>
          <w:sz w:val="26"/>
          <w:szCs w:val="26"/>
          <w:bdr w:val="none" w:sz="0" w:space="0" w:color="auto" w:frame="1"/>
          <w:lang w:val="en-GB" w:eastAsia="en-GB"/>
        </w:rPr>
      </w:pPr>
      <w:r w:rsidRPr="00D43DBF">
        <w:rPr>
          <w:rFonts w:asciiTheme="majorHAnsi" w:eastAsia="Times New Roman" w:hAnsiTheme="majorHAnsi" w:cstheme="majorHAnsi"/>
          <w:bCs/>
          <w:sz w:val="26"/>
          <w:szCs w:val="26"/>
          <w:bdr w:val="none" w:sz="0" w:space="0" w:color="auto" w:frame="1"/>
          <w:lang w:val="en-GB" w:eastAsia="en-GB"/>
        </w:rPr>
        <w:t>Thường xuyên tổ chức các đợt kiểm tra công tác đào tạo, tổ chức các Hội nghị trao đổi kinh nghiệm về công tác đào tạo.</w:t>
      </w:r>
    </w:p>
    <w:p w:rsidR="00F128CC" w:rsidRPr="00D43DBF" w:rsidRDefault="00F128CC" w:rsidP="003A31D6">
      <w:pPr>
        <w:spacing w:after="0"/>
        <w:ind w:firstLine="426"/>
        <w:jc w:val="both"/>
        <w:rPr>
          <w:rFonts w:asciiTheme="majorHAnsi" w:eastAsia="Times New Roman" w:hAnsiTheme="majorHAnsi" w:cstheme="majorHAnsi"/>
          <w:bCs/>
          <w:sz w:val="26"/>
          <w:szCs w:val="26"/>
          <w:bdr w:val="none" w:sz="0" w:space="0" w:color="auto" w:frame="1"/>
          <w:lang w:val="en-GB" w:eastAsia="en-GB"/>
        </w:rPr>
      </w:pPr>
      <w:r w:rsidRPr="00D43DBF">
        <w:rPr>
          <w:rFonts w:asciiTheme="majorHAnsi" w:eastAsia="Times New Roman" w:hAnsiTheme="majorHAnsi" w:cstheme="majorHAnsi"/>
          <w:bCs/>
          <w:sz w:val="26"/>
          <w:szCs w:val="26"/>
          <w:bdr w:val="none" w:sz="0" w:space="0" w:color="auto" w:frame="1"/>
          <w:lang w:val="en-GB" w:eastAsia="en-GB"/>
        </w:rPr>
        <w:t>Hằng năm tổ chức các Hội thi giảng viên giỏi cấp thành phố để tăng cường giao lưu giữa các trường.</w:t>
      </w:r>
    </w:p>
    <w:p w:rsidR="00F128CC" w:rsidRPr="00D43DBF" w:rsidRDefault="00F128CC" w:rsidP="003A31D6">
      <w:pPr>
        <w:spacing w:after="0"/>
        <w:ind w:firstLine="426"/>
        <w:jc w:val="both"/>
        <w:rPr>
          <w:rFonts w:asciiTheme="majorHAnsi" w:eastAsia="Times New Roman" w:hAnsiTheme="majorHAnsi" w:cstheme="majorHAnsi"/>
          <w:bCs/>
          <w:sz w:val="26"/>
          <w:szCs w:val="26"/>
          <w:bdr w:val="none" w:sz="0" w:space="0" w:color="auto" w:frame="1"/>
          <w:lang w:val="en-GB" w:eastAsia="en-GB"/>
        </w:rPr>
      </w:pPr>
      <w:r w:rsidRPr="00D43DBF">
        <w:rPr>
          <w:rFonts w:asciiTheme="majorHAnsi" w:eastAsia="Times New Roman" w:hAnsiTheme="majorHAnsi" w:cstheme="majorHAnsi"/>
          <w:bCs/>
          <w:sz w:val="26"/>
          <w:szCs w:val="26"/>
          <w:bdr w:val="none" w:sz="0" w:space="0" w:color="auto" w:frame="1"/>
          <w:lang w:val="en-GB" w:eastAsia="en-GB"/>
        </w:rPr>
        <w:t>Tư vấn cho các trường về công tác mở ngành đào tạo mới theo qui định hiện hành.</w:t>
      </w:r>
    </w:p>
    <w:p w:rsidR="00BD4FCF" w:rsidRDefault="00BD4FCF" w:rsidP="00B72588">
      <w:pPr>
        <w:spacing w:after="200" w:line="288" w:lineRule="auto"/>
        <w:jc w:val="center"/>
        <w:outlineLvl w:val="0"/>
        <w:rPr>
          <w:b/>
          <w:sz w:val="26"/>
          <w:szCs w:val="26"/>
        </w:rPr>
      </w:pPr>
      <w:bookmarkStart w:id="212" w:name="_Toc408236102"/>
      <w:bookmarkStart w:id="213" w:name="_Toc408216740"/>
      <w:bookmarkStart w:id="214" w:name="_Toc460669879"/>
      <w:r>
        <w:rPr>
          <w:b/>
          <w:sz w:val="26"/>
          <w:szCs w:val="26"/>
        </w:rPr>
        <w:lastRenderedPageBreak/>
        <w:t>TÀI LIỆU THAM KHẢO</w:t>
      </w:r>
      <w:bookmarkEnd w:id="212"/>
      <w:bookmarkEnd w:id="213"/>
      <w:bookmarkEnd w:id="214"/>
    </w:p>
    <w:p w:rsidR="00BD4FCF" w:rsidRDefault="000A6262" w:rsidP="00BD4FCF">
      <w:pPr>
        <w:numPr>
          <w:ilvl w:val="0"/>
          <w:numId w:val="6"/>
        </w:numPr>
        <w:tabs>
          <w:tab w:val="left" w:pos="284"/>
        </w:tabs>
        <w:spacing w:line="240" w:lineRule="auto"/>
        <w:ind w:left="284" w:hanging="284"/>
        <w:jc w:val="both"/>
        <w:rPr>
          <w:sz w:val="26"/>
          <w:szCs w:val="26"/>
        </w:rPr>
      </w:pPr>
      <w:r>
        <w:rPr>
          <w:sz w:val="26"/>
          <w:szCs w:val="26"/>
          <w:lang w:val="en-US"/>
        </w:rPr>
        <w:t>Nghị quyết Đại hội đại biểu toàn quốc lần thứ XII của Đảng</w:t>
      </w:r>
      <w:r w:rsidR="00510B6B">
        <w:rPr>
          <w:sz w:val="26"/>
          <w:szCs w:val="26"/>
        </w:rPr>
        <w:t>.</w:t>
      </w:r>
    </w:p>
    <w:p w:rsidR="00AC31E9" w:rsidRDefault="000A6262" w:rsidP="00BD4FCF">
      <w:pPr>
        <w:numPr>
          <w:ilvl w:val="0"/>
          <w:numId w:val="6"/>
        </w:numPr>
        <w:tabs>
          <w:tab w:val="left" w:pos="284"/>
        </w:tabs>
        <w:spacing w:line="240" w:lineRule="auto"/>
        <w:ind w:left="284" w:hanging="284"/>
        <w:jc w:val="both"/>
        <w:rPr>
          <w:sz w:val="26"/>
          <w:szCs w:val="26"/>
        </w:rPr>
      </w:pPr>
      <w:r w:rsidRPr="006E797B">
        <w:rPr>
          <w:rFonts w:asciiTheme="majorHAnsi" w:eastAsia="Times New Roman" w:hAnsiTheme="majorHAnsi" w:cstheme="majorHAnsi"/>
          <w:bCs/>
          <w:sz w:val="26"/>
          <w:szCs w:val="26"/>
          <w:lang w:val="en-US"/>
        </w:rPr>
        <w:t>Nghị quyết Đại hội Đại biểu Đảng bộ Thành phố Hồ Chí Minh</w:t>
      </w:r>
      <w:r w:rsidRPr="006E797B">
        <w:rPr>
          <w:rFonts w:asciiTheme="majorHAnsi" w:eastAsia="Times New Roman" w:hAnsiTheme="majorHAnsi" w:cstheme="majorHAnsi"/>
          <w:sz w:val="26"/>
          <w:szCs w:val="26"/>
          <w:lang w:val="en-US"/>
        </w:rPr>
        <w:t xml:space="preserve"> </w:t>
      </w:r>
      <w:r w:rsidRPr="006E797B">
        <w:rPr>
          <w:rFonts w:asciiTheme="majorHAnsi" w:eastAsia="Times New Roman" w:hAnsiTheme="majorHAnsi" w:cstheme="majorHAnsi"/>
          <w:bCs/>
          <w:sz w:val="26"/>
          <w:szCs w:val="26"/>
          <w:lang w:val="en-US"/>
        </w:rPr>
        <w:t>lần thứ X nhiệm kỳ 2015 – 2020</w:t>
      </w:r>
      <w:r>
        <w:rPr>
          <w:rFonts w:asciiTheme="majorHAnsi" w:eastAsia="Times New Roman" w:hAnsiTheme="majorHAnsi" w:cstheme="majorHAnsi"/>
          <w:sz w:val="26"/>
          <w:szCs w:val="26"/>
          <w:lang w:val="en-US"/>
        </w:rPr>
        <w:t>.</w:t>
      </w:r>
    </w:p>
    <w:p w:rsidR="000A6262" w:rsidRDefault="000A6262" w:rsidP="00BD4FCF">
      <w:pPr>
        <w:pStyle w:val="ListParagraph"/>
        <w:numPr>
          <w:ilvl w:val="0"/>
          <w:numId w:val="6"/>
        </w:numPr>
        <w:tabs>
          <w:tab w:val="num" w:pos="0"/>
          <w:tab w:val="left" w:pos="284"/>
        </w:tabs>
        <w:ind w:left="0" w:firstLine="0"/>
        <w:rPr>
          <w:rFonts w:ascii="Times New Roman" w:hAnsi="Times New Roman"/>
          <w:sz w:val="26"/>
          <w:szCs w:val="26"/>
        </w:rPr>
      </w:pPr>
      <w:r>
        <w:rPr>
          <w:rFonts w:ascii="Times New Roman" w:hAnsi="Times New Roman"/>
          <w:sz w:val="26"/>
          <w:szCs w:val="26"/>
        </w:rPr>
        <w:t xml:space="preserve">Báo cáo tổng kết </w:t>
      </w:r>
      <w:r w:rsidRPr="006E797B">
        <w:rPr>
          <w:rFonts w:asciiTheme="majorHAnsi" w:eastAsia="Times New Roman" w:hAnsiTheme="majorHAnsi" w:cstheme="majorHAnsi"/>
          <w:sz w:val="26"/>
          <w:szCs w:val="26"/>
        </w:rPr>
        <w:t>năm học 2015-2016 và triển khai nhiệm vụ năm học 2016-2017 của Sở GD-ĐT Thành phố Hồ Chí Minh</w:t>
      </w:r>
    </w:p>
    <w:p w:rsidR="000A6262" w:rsidRPr="000A6262" w:rsidRDefault="000A6262" w:rsidP="000A6262">
      <w:pPr>
        <w:pStyle w:val="ListParagraph"/>
        <w:numPr>
          <w:ilvl w:val="0"/>
          <w:numId w:val="6"/>
        </w:numPr>
        <w:tabs>
          <w:tab w:val="num" w:pos="0"/>
          <w:tab w:val="left" w:pos="284"/>
        </w:tabs>
        <w:ind w:left="0" w:firstLine="0"/>
        <w:rPr>
          <w:rFonts w:ascii="Times New Roman" w:hAnsi="Times New Roman"/>
          <w:sz w:val="26"/>
          <w:szCs w:val="26"/>
        </w:rPr>
      </w:pPr>
      <w:r w:rsidRPr="000A6262">
        <w:rPr>
          <w:rFonts w:ascii="Times New Roman" w:hAnsi="Times New Roman"/>
          <w:sz w:val="26"/>
          <w:szCs w:val="26"/>
        </w:rPr>
        <w:t>Chiến lược phát triển Trường Cao đẳng Kỹ thuật Lý Tự Trọng Thành phố Hồ Chí Minh giai đoạn 2013 – 2015 và tầm nhìn đến năm 2020</w:t>
      </w:r>
    </w:p>
    <w:p w:rsidR="000A6262" w:rsidRDefault="000A6262" w:rsidP="00BD4FCF">
      <w:pPr>
        <w:pStyle w:val="ListParagraph"/>
        <w:numPr>
          <w:ilvl w:val="0"/>
          <w:numId w:val="6"/>
        </w:numPr>
        <w:tabs>
          <w:tab w:val="num" w:pos="0"/>
          <w:tab w:val="left" w:pos="284"/>
        </w:tabs>
        <w:ind w:left="0" w:firstLine="0"/>
        <w:rPr>
          <w:rFonts w:ascii="Times New Roman" w:hAnsi="Times New Roman"/>
          <w:sz w:val="26"/>
          <w:szCs w:val="26"/>
        </w:rPr>
      </w:pPr>
      <w:r>
        <w:rPr>
          <w:rFonts w:ascii="Times New Roman" w:hAnsi="Times New Roman"/>
          <w:sz w:val="26"/>
          <w:szCs w:val="26"/>
        </w:rPr>
        <w:t>Biện pháp quản lý quá trình đào t</w:t>
      </w:r>
      <w:r w:rsidR="00FA3037">
        <w:rPr>
          <w:rFonts w:ascii="Times New Roman" w:hAnsi="Times New Roman"/>
          <w:sz w:val="26"/>
          <w:szCs w:val="26"/>
        </w:rPr>
        <w:t>ại trường CĐ Bách khoa Đà Nẵng trong giai đoạn hiện nay – Mai Thị An – 2012</w:t>
      </w:r>
    </w:p>
    <w:p w:rsidR="00FA3037" w:rsidRDefault="00FA3037" w:rsidP="00BD4FCF">
      <w:pPr>
        <w:pStyle w:val="ListParagraph"/>
        <w:numPr>
          <w:ilvl w:val="0"/>
          <w:numId w:val="6"/>
        </w:numPr>
        <w:tabs>
          <w:tab w:val="num" w:pos="0"/>
          <w:tab w:val="left" w:pos="284"/>
        </w:tabs>
        <w:ind w:left="0" w:firstLine="0"/>
        <w:rPr>
          <w:rFonts w:ascii="Times New Roman" w:hAnsi="Times New Roman"/>
          <w:sz w:val="26"/>
          <w:szCs w:val="26"/>
        </w:rPr>
      </w:pPr>
      <w:r>
        <w:rPr>
          <w:rFonts w:ascii="Times New Roman" w:hAnsi="Times New Roman"/>
          <w:sz w:val="26"/>
          <w:szCs w:val="26"/>
        </w:rPr>
        <w:t>Q</w:t>
      </w:r>
      <w:r>
        <w:rPr>
          <w:rFonts w:ascii="Times New Roman" w:hAnsi="Times New Roman"/>
          <w:sz w:val="26"/>
          <w:szCs w:val="26"/>
        </w:rPr>
        <w:t>uản lý quá trình đào</w:t>
      </w:r>
      <w:r>
        <w:rPr>
          <w:rFonts w:ascii="Times New Roman" w:hAnsi="Times New Roman"/>
          <w:sz w:val="26"/>
          <w:szCs w:val="26"/>
        </w:rPr>
        <w:t xml:space="preserve"> Y sĩ </w:t>
      </w:r>
      <w:r>
        <w:rPr>
          <w:rFonts w:ascii="Times New Roman" w:hAnsi="Times New Roman"/>
          <w:sz w:val="26"/>
          <w:szCs w:val="26"/>
        </w:rPr>
        <w:t xml:space="preserve"> tại trường CĐ</w:t>
      </w:r>
      <w:r>
        <w:rPr>
          <w:rFonts w:ascii="Times New Roman" w:hAnsi="Times New Roman"/>
          <w:sz w:val="26"/>
          <w:szCs w:val="26"/>
        </w:rPr>
        <w:t xml:space="preserve"> Y tế Điện Biên – Lò Văn Chinh – 2014</w:t>
      </w:r>
    </w:p>
    <w:p w:rsidR="00FA3037" w:rsidRDefault="00FA3037" w:rsidP="00BD4FCF">
      <w:pPr>
        <w:pStyle w:val="ListParagraph"/>
        <w:numPr>
          <w:ilvl w:val="0"/>
          <w:numId w:val="6"/>
        </w:numPr>
        <w:tabs>
          <w:tab w:val="num" w:pos="0"/>
          <w:tab w:val="left" w:pos="284"/>
        </w:tabs>
        <w:ind w:left="0" w:firstLine="0"/>
        <w:rPr>
          <w:rFonts w:ascii="Times New Roman" w:hAnsi="Times New Roman"/>
          <w:sz w:val="26"/>
          <w:szCs w:val="26"/>
        </w:rPr>
      </w:pPr>
      <w:r>
        <w:rPr>
          <w:rFonts w:ascii="Times New Roman" w:hAnsi="Times New Roman"/>
          <w:sz w:val="26"/>
          <w:szCs w:val="26"/>
        </w:rPr>
        <w:t xml:space="preserve">Quản lý hoạt động Nghiên cứu khoa học và công nghệ </w:t>
      </w:r>
      <w:r w:rsidR="00E30E60">
        <w:rPr>
          <w:rFonts w:ascii="Times New Roman" w:hAnsi="Times New Roman"/>
          <w:sz w:val="26"/>
          <w:szCs w:val="26"/>
        </w:rPr>
        <w:t>tại trung tâm công nghệ phần mềm trường Đại học Cần Thơ – Trương Xuân Việt - 2015</w:t>
      </w:r>
    </w:p>
    <w:p w:rsidR="00BD4FCF" w:rsidRPr="003E6203" w:rsidRDefault="00AC31E9" w:rsidP="00E30E60">
      <w:pPr>
        <w:pStyle w:val="ListParagraph"/>
        <w:numPr>
          <w:ilvl w:val="0"/>
          <w:numId w:val="6"/>
        </w:numPr>
        <w:tabs>
          <w:tab w:val="num" w:pos="0"/>
          <w:tab w:val="left" w:pos="284"/>
        </w:tabs>
        <w:ind w:left="0" w:firstLine="0"/>
        <w:rPr>
          <w:rFonts w:ascii="Times New Roman" w:hAnsi="Times New Roman"/>
          <w:sz w:val="26"/>
          <w:szCs w:val="26"/>
        </w:rPr>
      </w:pPr>
      <w:r w:rsidRPr="00E30E60">
        <w:rPr>
          <w:rFonts w:ascii="Times New Roman" w:hAnsi="Times New Roman"/>
          <w:sz w:val="26"/>
          <w:szCs w:val="26"/>
          <w:lang w:val="vi-VN"/>
        </w:rPr>
        <w:t>http://</w:t>
      </w:r>
      <w:r w:rsidRPr="00E30E60">
        <w:rPr>
          <w:rFonts w:ascii="Arial" w:hAnsi="Arial" w:cs="Arial"/>
          <w:sz w:val="21"/>
          <w:szCs w:val="21"/>
          <w:shd w:val="clear" w:color="auto" w:fill="FFFFFF"/>
        </w:rPr>
        <w:t xml:space="preserve"> </w:t>
      </w:r>
      <w:hyperlink r:id="rId14" w:history="1">
        <w:r w:rsidR="003E6203" w:rsidRPr="00CC3861">
          <w:rPr>
            <w:rStyle w:val="Hyperlink"/>
            <w:rFonts w:ascii="Arial" w:hAnsi="Arial" w:cs="Arial"/>
            <w:sz w:val="21"/>
            <w:szCs w:val="21"/>
            <w:shd w:val="clear" w:color="auto" w:fill="FFFFFF"/>
          </w:rPr>
          <w:t>www.tailieu.vn</w:t>
        </w:r>
      </w:hyperlink>
    </w:p>
    <w:p w:rsidR="003E6203" w:rsidRPr="003E6203" w:rsidRDefault="003E6203" w:rsidP="003E6203">
      <w:pPr>
        <w:pStyle w:val="ListParagraph"/>
        <w:numPr>
          <w:ilvl w:val="0"/>
          <w:numId w:val="6"/>
        </w:numPr>
        <w:tabs>
          <w:tab w:val="num" w:pos="0"/>
          <w:tab w:val="left" w:pos="284"/>
        </w:tabs>
        <w:ind w:left="0" w:firstLine="0"/>
        <w:rPr>
          <w:rFonts w:ascii="Times New Roman" w:hAnsi="Times New Roman"/>
          <w:sz w:val="26"/>
          <w:szCs w:val="26"/>
        </w:rPr>
      </w:pPr>
      <w:r w:rsidRPr="00E30E60">
        <w:rPr>
          <w:rFonts w:ascii="Times New Roman" w:hAnsi="Times New Roman"/>
          <w:sz w:val="26"/>
          <w:szCs w:val="26"/>
          <w:lang w:val="vi-VN"/>
        </w:rPr>
        <w:t>http://</w:t>
      </w:r>
      <w:r w:rsidRPr="00E30E60">
        <w:rPr>
          <w:rFonts w:ascii="Arial" w:hAnsi="Arial" w:cs="Arial"/>
          <w:sz w:val="21"/>
          <w:szCs w:val="21"/>
          <w:shd w:val="clear" w:color="auto" w:fill="FFFFFF"/>
        </w:rPr>
        <w:t xml:space="preserve"> </w:t>
      </w:r>
      <w:hyperlink r:id="rId15" w:history="1">
        <w:r>
          <w:rPr>
            <w:rStyle w:val="Hyperlink"/>
            <w:rFonts w:ascii="Arial" w:hAnsi="Arial" w:cs="Arial"/>
            <w:sz w:val="21"/>
            <w:szCs w:val="21"/>
            <w:shd w:val="clear" w:color="auto" w:fill="FFFFFF"/>
          </w:rPr>
          <w:t>123doc.org</w:t>
        </w:r>
      </w:hyperlink>
    </w:p>
    <w:p w:rsidR="003E6203" w:rsidRPr="00E30E60" w:rsidRDefault="003E6203" w:rsidP="003E6203">
      <w:pPr>
        <w:pStyle w:val="ListParagraph"/>
        <w:tabs>
          <w:tab w:val="left" w:pos="284"/>
        </w:tabs>
        <w:ind w:left="0"/>
        <w:rPr>
          <w:rFonts w:ascii="Times New Roman" w:hAnsi="Times New Roman"/>
          <w:sz w:val="26"/>
          <w:szCs w:val="26"/>
        </w:rPr>
      </w:pPr>
    </w:p>
    <w:p w:rsidR="00BD4FCF" w:rsidRDefault="00BD4FCF" w:rsidP="003E6203">
      <w:pPr>
        <w:spacing w:after="200" w:line="288" w:lineRule="auto"/>
        <w:rPr>
          <w:rFonts w:eastAsia="Times New Roman" w:cs="Times New Roman"/>
          <w:bCs/>
          <w:sz w:val="28"/>
          <w:szCs w:val="28"/>
          <w:bdr w:val="none" w:sz="0" w:space="0" w:color="auto" w:frame="1"/>
          <w:lang w:val="en-GB" w:eastAsia="en-GB"/>
        </w:rPr>
      </w:pPr>
    </w:p>
    <w:p w:rsidR="00BD4FCF" w:rsidRPr="0052664E" w:rsidRDefault="00BD4FCF" w:rsidP="006D1ABC">
      <w:pPr>
        <w:spacing w:after="200" w:line="288" w:lineRule="auto"/>
        <w:jc w:val="both"/>
        <w:rPr>
          <w:rFonts w:eastAsia="Times New Roman" w:cs="Times New Roman"/>
          <w:bCs/>
          <w:sz w:val="28"/>
          <w:szCs w:val="28"/>
          <w:bdr w:val="none" w:sz="0" w:space="0" w:color="auto" w:frame="1"/>
          <w:lang w:val="en-GB" w:eastAsia="en-GB"/>
        </w:rPr>
      </w:pPr>
    </w:p>
    <w:p w:rsidR="006D1ABC" w:rsidRPr="003C52BC" w:rsidRDefault="006D1ABC" w:rsidP="006D1ABC">
      <w:pPr>
        <w:spacing w:line="288" w:lineRule="auto"/>
        <w:jc w:val="both"/>
        <w:rPr>
          <w:rFonts w:cs="Times New Roman"/>
          <w:sz w:val="28"/>
          <w:szCs w:val="28"/>
          <w:lang w:val="en-US"/>
        </w:rPr>
      </w:pPr>
    </w:p>
    <w:p w:rsidR="006D1ABC" w:rsidRPr="003C52BC" w:rsidRDefault="006D1ABC" w:rsidP="006D1ABC">
      <w:pPr>
        <w:spacing w:line="288" w:lineRule="auto"/>
        <w:jc w:val="both"/>
        <w:rPr>
          <w:rFonts w:cs="Times New Roman"/>
          <w:sz w:val="28"/>
          <w:szCs w:val="28"/>
          <w:lang w:val="en-US"/>
        </w:rPr>
      </w:pPr>
    </w:p>
    <w:p w:rsidR="003C52BC" w:rsidRDefault="003C52BC"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996BB0" w:rsidRDefault="00996BB0" w:rsidP="006D1ABC">
      <w:pPr>
        <w:tabs>
          <w:tab w:val="left" w:pos="720"/>
        </w:tabs>
        <w:spacing w:after="0" w:line="288" w:lineRule="auto"/>
        <w:jc w:val="both"/>
        <w:rPr>
          <w:lang w:val="en-US"/>
        </w:rPr>
      </w:pPr>
    </w:p>
    <w:p w:rsidR="001D5433" w:rsidRDefault="001D5433" w:rsidP="006D1ABC">
      <w:pPr>
        <w:tabs>
          <w:tab w:val="left" w:pos="720"/>
        </w:tabs>
        <w:spacing w:after="0" w:line="288" w:lineRule="auto"/>
        <w:jc w:val="both"/>
        <w:rPr>
          <w:b/>
          <w:sz w:val="28"/>
          <w:szCs w:val="28"/>
          <w:lang w:val="en-US"/>
        </w:rPr>
        <w:sectPr w:rsidR="001D5433" w:rsidSect="00F23310">
          <w:headerReference w:type="default" r:id="rId16"/>
          <w:footerReference w:type="default" r:id="rId17"/>
          <w:pgSz w:w="11906" w:h="16838"/>
          <w:pgMar w:top="1134" w:right="851" w:bottom="1134" w:left="1701" w:header="709" w:footer="99" w:gutter="0"/>
          <w:pgNumType w:start="1"/>
          <w:cols w:space="708"/>
          <w:docGrid w:linePitch="360"/>
        </w:sectPr>
      </w:pPr>
    </w:p>
    <w:p w:rsidR="00996BB0" w:rsidRDefault="001D5433" w:rsidP="006D1ABC">
      <w:pPr>
        <w:tabs>
          <w:tab w:val="left" w:pos="720"/>
        </w:tabs>
        <w:spacing w:after="0" w:line="288" w:lineRule="auto"/>
        <w:jc w:val="both"/>
        <w:rPr>
          <w:b/>
          <w:sz w:val="28"/>
          <w:szCs w:val="28"/>
          <w:lang w:val="en-US"/>
        </w:rPr>
      </w:pPr>
      <w:r w:rsidRPr="001D5433">
        <w:rPr>
          <w:b/>
          <w:sz w:val="28"/>
          <w:szCs w:val="28"/>
          <w:lang w:val="en-US"/>
        </w:rPr>
        <w:lastRenderedPageBreak/>
        <w:t>Nhận xét, đánh giá của trưởng đơn vị:</w:t>
      </w:r>
    </w:p>
    <w:p w:rsidR="001D5433" w:rsidRDefault="001D5433" w:rsidP="006D1ABC">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r w:rsidRPr="001D5433">
        <w:rPr>
          <w:sz w:val="28"/>
          <w:szCs w:val="28"/>
          <w:lang w:val="en-US"/>
        </w:rPr>
        <w:t>. . . . . . . . . . . . . . . . . . . . . . . . . . . . . . . . . . . . . . . . . . . . . . . . . . . . . . . . . . . . . . . .</w:t>
      </w:r>
    </w:p>
    <w:p w:rsidR="001D5433" w:rsidRPr="001D5433" w:rsidRDefault="001D5433" w:rsidP="001D5433">
      <w:pPr>
        <w:tabs>
          <w:tab w:val="left" w:pos="720"/>
        </w:tabs>
        <w:spacing w:after="0" w:line="288" w:lineRule="auto"/>
        <w:jc w:val="both"/>
        <w:rPr>
          <w:sz w:val="28"/>
          <w:szCs w:val="28"/>
          <w:lang w:val="en-US"/>
        </w:rPr>
      </w:pPr>
    </w:p>
    <w:p w:rsidR="001D5433" w:rsidRDefault="001D5433" w:rsidP="001D5433">
      <w:pPr>
        <w:tabs>
          <w:tab w:val="left" w:pos="720"/>
          <w:tab w:val="center" w:pos="7088"/>
        </w:tabs>
        <w:spacing w:after="0" w:line="288" w:lineRule="auto"/>
        <w:jc w:val="both"/>
        <w:rPr>
          <w:i/>
          <w:iCs/>
          <w:sz w:val="26"/>
          <w:szCs w:val="26"/>
          <w:lang w:val="en-US"/>
        </w:rPr>
      </w:pPr>
      <w:r>
        <w:rPr>
          <w:b/>
          <w:sz w:val="28"/>
          <w:szCs w:val="28"/>
          <w:lang w:val="en-US"/>
        </w:rPr>
        <w:tab/>
      </w:r>
      <w:r>
        <w:rPr>
          <w:b/>
          <w:sz w:val="28"/>
          <w:szCs w:val="28"/>
          <w:lang w:val="en-US"/>
        </w:rPr>
        <w:tab/>
      </w:r>
      <w:r w:rsidRPr="00DC3C5B">
        <w:rPr>
          <w:i/>
          <w:iCs/>
          <w:sz w:val="26"/>
          <w:szCs w:val="26"/>
        </w:rPr>
        <w:t>T</w:t>
      </w:r>
      <w:r>
        <w:rPr>
          <w:i/>
          <w:iCs/>
          <w:sz w:val="26"/>
          <w:szCs w:val="26"/>
        </w:rPr>
        <w:t xml:space="preserve">hành phố </w:t>
      </w:r>
      <w:r w:rsidRPr="00DC3C5B">
        <w:rPr>
          <w:i/>
          <w:iCs/>
          <w:sz w:val="26"/>
          <w:szCs w:val="26"/>
        </w:rPr>
        <w:t>Hồ Chí Minh, ngày. . . . . tháng. . . . .  năm 201</w:t>
      </w:r>
      <w:r>
        <w:rPr>
          <w:i/>
          <w:iCs/>
          <w:sz w:val="26"/>
          <w:szCs w:val="26"/>
        </w:rPr>
        <w:t>6</w:t>
      </w:r>
    </w:p>
    <w:p w:rsidR="001D5433" w:rsidRPr="001D5433" w:rsidRDefault="001D5433" w:rsidP="001D5433">
      <w:pPr>
        <w:tabs>
          <w:tab w:val="left" w:pos="720"/>
          <w:tab w:val="center" w:pos="7088"/>
        </w:tabs>
        <w:spacing w:after="0" w:line="288" w:lineRule="auto"/>
        <w:jc w:val="both"/>
        <w:rPr>
          <w:b/>
          <w:sz w:val="28"/>
          <w:szCs w:val="28"/>
          <w:lang w:val="en-US"/>
        </w:rPr>
      </w:pPr>
      <w:r>
        <w:rPr>
          <w:i/>
          <w:iCs/>
          <w:sz w:val="26"/>
          <w:szCs w:val="26"/>
          <w:lang w:val="en-US"/>
        </w:rPr>
        <w:tab/>
      </w:r>
      <w:r>
        <w:rPr>
          <w:i/>
          <w:iCs/>
          <w:sz w:val="26"/>
          <w:szCs w:val="26"/>
          <w:lang w:val="en-US"/>
        </w:rPr>
        <w:tab/>
      </w:r>
      <w:r w:rsidRPr="001D5433">
        <w:rPr>
          <w:b/>
          <w:iCs/>
          <w:sz w:val="28"/>
          <w:szCs w:val="28"/>
          <w:lang w:val="en-US"/>
        </w:rPr>
        <w:t>Hiệu Trưởng</w:t>
      </w:r>
    </w:p>
    <w:p w:rsidR="001D5433" w:rsidRPr="001D5433" w:rsidRDefault="001D5433" w:rsidP="006D1ABC">
      <w:pPr>
        <w:tabs>
          <w:tab w:val="left" w:pos="720"/>
        </w:tabs>
        <w:spacing w:after="0" w:line="288" w:lineRule="auto"/>
        <w:jc w:val="both"/>
        <w:rPr>
          <w:b/>
          <w:sz w:val="28"/>
          <w:szCs w:val="28"/>
          <w:lang w:val="en-US"/>
        </w:rPr>
      </w:pPr>
    </w:p>
    <w:sectPr w:rsidR="001D5433" w:rsidRPr="001D5433" w:rsidSect="00F23310">
      <w:headerReference w:type="default" r:id="rId18"/>
      <w:footerReference w:type="default" r:id="rId19"/>
      <w:pgSz w:w="11906" w:h="16838"/>
      <w:pgMar w:top="1134" w:right="851" w:bottom="1134" w:left="1701" w:header="709" w:footer="9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065" w:rsidRDefault="00520065" w:rsidP="00BE4C17">
      <w:pPr>
        <w:spacing w:after="0" w:line="240" w:lineRule="auto"/>
      </w:pPr>
      <w:r>
        <w:separator/>
      </w:r>
    </w:p>
  </w:endnote>
  <w:endnote w:type="continuationSeparator" w:id="0">
    <w:p w:rsidR="00520065" w:rsidRDefault="00520065" w:rsidP="00BE4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4E" w:rsidRDefault="00E9574E">
    <w:pPr>
      <w:pStyle w:val="Footer"/>
      <w:jc w:val="center"/>
    </w:pPr>
  </w:p>
  <w:p w:rsidR="00E9574E" w:rsidRDefault="00E957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4E" w:rsidRDefault="00E9574E">
    <w:pPr>
      <w:pStyle w:val="Footer"/>
      <w:jc w:val="center"/>
    </w:pPr>
  </w:p>
  <w:p w:rsidR="00E9574E" w:rsidRDefault="00E957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8464276"/>
      <w:docPartObj>
        <w:docPartGallery w:val="Page Numbers (Bottom of Page)"/>
        <w:docPartUnique/>
      </w:docPartObj>
    </w:sdtPr>
    <w:sdtEndPr>
      <w:rPr>
        <w:noProof/>
      </w:rPr>
    </w:sdtEndPr>
    <w:sdtContent>
      <w:p w:rsidR="00E9574E" w:rsidRDefault="00E9574E">
        <w:pPr>
          <w:pStyle w:val="Footer"/>
          <w:jc w:val="center"/>
        </w:pPr>
        <w:r>
          <w:fldChar w:fldCharType="begin"/>
        </w:r>
        <w:r>
          <w:instrText xml:space="preserve"> PAGE   \* MERGEFORMAT </w:instrText>
        </w:r>
        <w:r>
          <w:fldChar w:fldCharType="separate"/>
        </w:r>
        <w:r w:rsidR="0034563D">
          <w:rPr>
            <w:noProof/>
          </w:rPr>
          <w:t>1</w:t>
        </w:r>
        <w:r>
          <w:rPr>
            <w:noProof/>
          </w:rPr>
          <w:fldChar w:fldCharType="end"/>
        </w:r>
      </w:p>
    </w:sdtContent>
  </w:sdt>
  <w:p w:rsidR="00E9574E" w:rsidRDefault="00E9574E">
    <w:pPr>
      <w:pStyle w:val="Footer"/>
    </w:pPr>
  </w:p>
  <w:p w:rsidR="00E9574E" w:rsidRDefault="00E9574E"/>
  <w:p w:rsidR="00E9574E" w:rsidRDefault="00E9574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4E" w:rsidRDefault="00E9574E">
    <w:pPr>
      <w:pStyle w:val="Footer"/>
      <w:jc w:val="center"/>
    </w:pPr>
  </w:p>
  <w:p w:rsidR="00E9574E" w:rsidRDefault="00E9574E">
    <w:pPr>
      <w:pStyle w:val="Footer"/>
    </w:pPr>
  </w:p>
  <w:p w:rsidR="00E9574E" w:rsidRDefault="00E9574E"/>
  <w:p w:rsidR="00E9574E" w:rsidRDefault="00E957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065" w:rsidRDefault="00520065" w:rsidP="00BE4C17">
      <w:pPr>
        <w:spacing w:after="0" w:line="240" w:lineRule="auto"/>
      </w:pPr>
      <w:r>
        <w:separator/>
      </w:r>
    </w:p>
  </w:footnote>
  <w:footnote w:type="continuationSeparator" w:id="0">
    <w:p w:rsidR="00520065" w:rsidRDefault="00520065" w:rsidP="00BE4C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4E" w:rsidRDefault="00E957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4E" w:rsidRDefault="00E957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4E" w:rsidRDefault="00E9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1"/>
    <w:multiLevelType w:val="multilevel"/>
    <w:tmpl w:val="4216A8A8"/>
    <w:lvl w:ilvl="0">
      <w:start w:val="1"/>
      <w:numFmt w:val="decimal"/>
      <w:lvlText w:val="%1."/>
      <w:lvlJc w:val="left"/>
      <w:pPr>
        <w:tabs>
          <w:tab w:val="num" w:pos="795"/>
        </w:tabs>
        <w:ind w:left="795" w:hanging="360"/>
      </w:pPr>
      <w:rPr>
        <w:rFonts w:ascii="Times New Roman" w:hAnsi="Times New Roman" w:cs="Times New Roman" w:hint="default"/>
        <w:color w:val="auto"/>
        <w:sz w:val="26"/>
        <w:szCs w:val="26"/>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
    <w:nsid w:val="0038052C"/>
    <w:multiLevelType w:val="multilevel"/>
    <w:tmpl w:val="0EE82850"/>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2520"/>
        </w:tabs>
        <w:ind w:left="2520" w:hanging="720"/>
      </w:pPr>
      <w:rPr>
        <w:rFonts w:hint="default"/>
        <w:b/>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480"/>
        </w:tabs>
        <w:ind w:left="6480" w:hanging="1080"/>
      </w:pPr>
      <w:rPr>
        <w:rFonts w:hint="default"/>
      </w:rPr>
    </w:lvl>
    <w:lvl w:ilvl="4">
      <w:start w:val="1"/>
      <w:numFmt w:val="decimal"/>
      <w:lvlText w:val="%1.%2.%3.%4.%5."/>
      <w:lvlJc w:val="left"/>
      <w:pPr>
        <w:tabs>
          <w:tab w:val="num" w:pos="8280"/>
        </w:tabs>
        <w:ind w:left="8280" w:hanging="1080"/>
      </w:pPr>
      <w:rPr>
        <w:rFonts w:hint="default"/>
      </w:rPr>
    </w:lvl>
    <w:lvl w:ilvl="5">
      <w:start w:val="1"/>
      <w:numFmt w:val="decimal"/>
      <w:lvlText w:val="%1.%2.%3.%4.%5.%6."/>
      <w:lvlJc w:val="left"/>
      <w:pPr>
        <w:tabs>
          <w:tab w:val="num" w:pos="10440"/>
        </w:tabs>
        <w:ind w:left="10440" w:hanging="1440"/>
      </w:pPr>
      <w:rPr>
        <w:rFonts w:hint="default"/>
      </w:rPr>
    </w:lvl>
    <w:lvl w:ilvl="6">
      <w:start w:val="1"/>
      <w:numFmt w:val="decimal"/>
      <w:lvlText w:val="%1.%2.%3.%4.%5.%6.%7."/>
      <w:lvlJc w:val="left"/>
      <w:pPr>
        <w:tabs>
          <w:tab w:val="num" w:pos="12240"/>
        </w:tabs>
        <w:ind w:left="12240" w:hanging="1440"/>
      </w:pPr>
      <w:rPr>
        <w:rFonts w:hint="default"/>
      </w:rPr>
    </w:lvl>
    <w:lvl w:ilvl="7">
      <w:start w:val="1"/>
      <w:numFmt w:val="decimal"/>
      <w:lvlText w:val="%1.%2.%3.%4.%5.%6.%7.%8."/>
      <w:lvlJc w:val="left"/>
      <w:pPr>
        <w:tabs>
          <w:tab w:val="num" w:pos="14400"/>
        </w:tabs>
        <w:ind w:left="14400" w:hanging="1800"/>
      </w:pPr>
      <w:rPr>
        <w:rFonts w:hint="default"/>
      </w:rPr>
    </w:lvl>
    <w:lvl w:ilvl="8">
      <w:start w:val="1"/>
      <w:numFmt w:val="decimal"/>
      <w:lvlText w:val="%1.%2.%3.%4.%5.%6.%7.%8.%9."/>
      <w:lvlJc w:val="left"/>
      <w:pPr>
        <w:tabs>
          <w:tab w:val="num" w:pos="16200"/>
        </w:tabs>
        <w:ind w:left="16200" w:hanging="1800"/>
      </w:pPr>
      <w:rPr>
        <w:rFonts w:hint="default"/>
      </w:rPr>
    </w:lvl>
  </w:abstractNum>
  <w:abstractNum w:abstractNumId="2">
    <w:nsid w:val="00BF57A7"/>
    <w:multiLevelType w:val="hybridMultilevel"/>
    <w:tmpl w:val="1CA2D48A"/>
    <w:lvl w:ilvl="0" w:tplc="B3FC5B9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1327858"/>
    <w:multiLevelType w:val="multilevel"/>
    <w:tmpl w:val="1FC2C264"/>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rPr>
        <w:rFonts w:asciiTheme="majorHAnsi" w:hAnsiTheme="majorHAnsi" w:cstheme="majorHAnsi" w:hint="default"/>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2B21E7C"/>
    <w:multiLevelType w:val="hybridMultilevel"/>
    <w:tmpl w:val="779AC52E"/>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5">
    <w:nsid w:val="03091DA1"/>
    <w:multiLevelType w:val="multilevel"/>
    <w:tmpl w:val="E5800B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CBE07E5"/>
    <w:multiLevelType w:val="multilevel"/>
    <w:tmpl w:val="F63C20E4"/>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626545"/>
    <w:multiLevelType w:val="multilevel"/>
    <w:tmpl w:val="90BC1D38"/>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4F810D0"/>
    <w:multiLevelType w:val="hybridMultilevel"/>
    <w:tmpl w:val="21589ED2"/>
    <w:lvl w:ilvl="0" w:tplc="BEBCCDA8">
      <w:start w:val="1"/>
      <w:numFmt w:val="upperRoman"/>
      <w:lvlText w:val="%1."/>
      <w:lvlJc w:val="left"/>
      <w:pPr>
        <w:ind w:left="1080" w:hanging="720"/>
      </w:pPr>
      <w:rPr>
        <w:rFonts w:hint="default"/>
      </w:rPr>
    </w:lvl>
    <w:lvl w:ilvl="1" w:tplc="5A9C9EC4">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0E757C"/>
    <w:multiLevelType w:val="hybridMultilevel"/>
    <w:tmpl w:val="CE007B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4110DC"/>
    <w:multiLevelType w:val="multilevel"/>
    <w:tmpl w:val="1B560320"/>
    <w:lvl w:ilvl="0">
      <w:start w:val="1"/>
      <w:numFmt w:val="decimal"/>
      <w:lvlText w:val="2.4.%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F84C43"/>
    <w:multiLevelType w:val="hybridMultilevel"/>
    <w:tmpl w:val="CD885992"/>
    <w:lvl w:ilvl="0" w:tplc="7F684E3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2">
    <w:nsid w:val="20227247"/>
    <w:multiLevelType w:val="multilevel"/>
    <w:tmpl w:val="C2DC24A2"/>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1064"/>
        </w:tabs>
        <w:ind w:left="1064" w:hanging="720"/>
      </w:pPr>
      <w:rPr>
        <w:rFonts w:hint="default"/>
      </w:rPr>
    </w:lvl>
    <w:lvl w:ilvl="2">
      <w:start w:val="1"/>
      <w:numFmt w:val="decimal"/>
      <w:lvlText w:val="%1.%2.%3."/>
      <w:lvlJc w:val="left"/>
      <w:pPr>
        <w:tabs>
          <w:tab w:val="num" w:pos="1408"/>
        </w:tabs>
        <w:ind w:left="1408" w:hanging="720"/>
      </w:pPr>
      <w:rPr>
        <w:rFonts w:hint="default"/>
        <w:b w:val="0"/>
        <w:i/>
      </w:rPr>
    </w:lvl>
    <w:lvl w:ilvl="3">
      <w:start w:val="1"/>
      <w:numFmt w:val="decimal"/>
      <w:lvlText w:val="%1.%2.%3.%4."/>
      <w:lvlJc w:val="left"/>
      <w:pPr>
        <w:tabs>
          <w:tab w:val="num" w:pos="2112"/>
        </w:tabs>
        <w:ind w:left="2112" w:hanging="1080"/>
      </w:pPr>
      <w:rPr>
        <w:rFonts w:hint="default"/>
      </w:rPr>
    </w:lvl>
    <w:lvl w:ilvl="4">
      <w:start w:val="1"/>
      <w:numFmt w:val="decimal"/>
      <w:lvlText w:val="%1.%2.%3.%4.%5."/>
      <w:lvlJc w:val="left"/>
      <w:pPr>
        <w:tabs>
          <w:tab w:val="num" w:pos="2456"/>
        </w:tabs>
        <w:ind w:left="2456" w:hanging="1080"/>
      </w:pPr>
      <w:rPr>
        <w:rFonts w:hint="default"/>
      </w:rPr>
    </w:lvl>
    <w:lvl w:ilvl="5">
      <w:start w:val="1"/>
      <w:numFmt w:val="decimal"/>
      <w:lvlText w:val="%1.%2.%3.%4.%5.%6."/>
      <w:lvlJc w:val="left"/>
      <w:pPr>
        <w:tabs>
          <w:tab w:val="num" w:pos="3160"/>
        </w:tabs>
        <w:ind w:left="3160" w:hanging="1440"/>
      </w:pPr>
      <w:rPr>
        <w:rFonts w:hint="default"/>
      </w:rPr>
    </w:lvl>
    <w:lvl w:ilvl="6">
      <w:start w:val="1"/>
      <w:numFmt w:val="decimal"/>
      <w:lvlText w:val="%1.%2.%3.%4.%5.%6.%7."/>
      <w:lvlJc w:val="left"/>
      <w:pPr>
        <w:tabs>
          <w:tab w:val="num" w:pos="3504"/>
        </w:tabs>
        <w:ind w:left="3504" w:hanging="1440"/>
      </w:pPr>
      <w:rPr>
        <w:rFonts w:hint="default"/>
      </w:rPr>
    </w:lvl>
    <w:lvl w:ilvl="7">
      <w:start w:val="1"/>
      <w:numFmt w:val="decimal"/>
      <w:lvlText w:val="%1.%2.%3.%4.%5.%6.%7.%8."/>
      <w:lvlJc w:val="left"/>
      <w:pPr>
        <w:tabs>
          <w:tab w:val="num" w:pos="4208"/>
        </w:tabs>
        <w:ind w:left="4208" w:hanging="1800"/>
      </w:pPr>
      <w:rPr>
        <w:rFonts w:hint="default"/>
      </w:rPr>
    </w:lvl>
    <w:lvl w:ilvl="8">
      <w:start w:val="1"/>
      <w:numFmt w:val="decimal"/>
      <w:lvlText w:val="%1.%2.%3.%4.%5.%6.%7.%8.%9."/>
      <w:lvlJc w:val="left"/>
      <w:pPr>
        <w:tabs>
          <w:tab w:val="num" w:pos="4552"/>
        </w:tabs>
        <w:ind w:left="4552" w:hanging="1800"/>
      </w:pPr>
      <w:rPr>
        <w:rFonts w:hint="default"/>
      </w:rPr>
    </w:lvl>
  </w:abstractNum>
  <w:abstractNum w:abstractNumId="13">
    <w:nsid w:val="271D30DF"/>
    <w:multiLevelType w:val="multilevel"/>
    <w:tmpl w:val="347613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2D35EE"/>
    <w:multiLevelType w:val="multilevel"/>
    <w:tmpl w:val="797ADCEA"/>
    <w:lvl w:ilvl="0">
      <w:start w:val="4"/>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16">
    <w:nsid w:val="388E4CD8"/>
    <w:multiLevelType w:val="hybridMultilevel"/>
    <w:tmpl w:val="1F0EB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77232A"/>
    <w:multiLevelType w:val="multilevel"/>
    <w:tmpl w:val="CBBECB12"/>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b w:val="0"/>
        <w:i/>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468F1DE1"/>
    <w:multiLevelType w:val="hybridMultilevel"/>
    <w:tmpl w:val="68CE17CE"/>
    <w:lvl w:ilvl="0" w:tplc="C56A2F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F6254"/>
    <w:multiLevelType w:val="hybridMultilevel"/>
    <w:tmpl w:val="1B26D7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C744811"/>
    <w:multiLevelType w:val="multilevel"/>
    <w:tmpl w:val="4B3A6688"/>
    <w:lvl w:ilvl="0">
      <w:start w:val="1"/>
      <w:numFmt w:val="decimal"/>
      <w:lvlText w:val="%1."/>
      <w:lvlJc w:val="left"/>
      <w:pPr>
        <w:ind w:left="360" w:hanging="360"/>
      </w:pPr>
      <w:rPr>
        <w:rFonts w:ascii="Times New Roman" w:hAnsi="Times New Roman" w:hint="default"/>
        <w:sz w:val="28"/>
      </w:rPr>
    </w:lvl>
    <w:lvl w:ilvl="1">
      <w:start w:val="1"/>
      <w:numFmt w:val="decimal"/>
      <w:lvlText w:val="%1.%2."/>
      <w:lvlJc w:val="left"/>
      <w:pPr>
        <w:ind w:left="2134" w:hanging="432"/>
      </w:pPr>
      <w:rPr>
        <w:rFonts w:ascii="Times New Roman" w:hAnsi="Times New Roman" w:hint="default"/>
        <w:sz w:val="28"/>
        <w:szCs w:val="28"/>
      </w:rPr>
    </w:lvl>
    <w:lvl w:ilvl="2">
      <w:start w:val="1"/>
      <w:numFmt w:val="decimal"/>
      <w:lvlText w:val="%1.%2.%3."/>
      <w:lvlJc w:val="left"/>
      <w:pPr>
        <w:ind w:left="2064" w:hanging="504"/>
      </w:pPr>
      <w:rPr>
        <w:rFonts w:ascii="Times New Roman" w:hAnsi="Times New Roman" w:cstheme="majorHAnsi" w:hint="default"/>
        <w:b/>
        <w:sz w:val="28"/>
        <w:szCs w:val="28"/>
      </w:rPr>
    </w:lvl>
    <w:lvl w:ilvl="3">
      <w:start w:val="1"/>
      <w:numFmt w:val="decimal"/>
      <w:lvlText w:val="%1.%2.%3.%4."/>
      <w:lvlJc w:val="left"/>
      <w:pPr>
        <w:ind w:left="5043" w:hanging="648"/>
      </w:pPr>
      <w:rPr>
        <w:rFonts w:ascii="Times New Roman" w:hAnsi="Times New Roman" w:hint="default"/>
        <w:b/>
        <w:sz w:val="28"/>
      </w:rPr>
    </w:lvl>
    <w:lvl w:ilvl="4">
      <w:start w:val="1"/>
      <w:numFmt w:val="decimal"/>
      <w:lvlText w:val="%1.%2.%3.%4.%5."/>
      <w:lvlJc w:val="left"/>
      <w:pPr>
        <w:ind w:left="2232" w:hanging="792"/>
      </w:pPr>
      <w:rPr>
        <w:rFonts w:ascii="Times New Roman" w:hAnsi="Times New Roman" w:cstheme="majorHAnsi" w:hint="default"/>
        <w:sz w:val="2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AB105D"/>
    <w:multiLevelType w:val="multilevel"/>
    <w:tmpl w:val="0358BB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8E116B"/>
    <w:multiLevelType w:val="multilevel"/>
    <w:tmpl w:val="F8D6AEA8"/>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008141A"/>
    <w:multiLevelType w:val="hybridMultilevel"/>
    <w:tmpl w:val="5C72D656"/>
    <w:lvl w:ilvl="0" w:tplc="84D2D368">
      <w:numFmt w:val="bullet"/>
      <w:lvlText w:val="-"/>
      <w:lvlJc w:val="left"/>
      <w:pPr>
        <w:ind w:left="1440" w:hanging="360"/>
      </w:pPr>
      <w:rPr>
        <w:rFonts w:ascii="Times New Roman"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58366769"/>
    <w:multiLevelType w:val="hybridMultilevel"/>
    <w:tmpl w:val="01A218B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nsid w:val="60D10751"/>
    <w:multiLevelType w:val="multilevel"/>
    <w:tmpl w:val="CA5A9B2A"/>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2777"/>
        </w:tabs>
        <w:ind w:left="2777"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686D590F"/>
    <w:multiLevelType w:val="hybridMultilevel"/>
    <w:tmpl w:val="A14C6FF4"/>
    <w:lvl w:ilvl="0" w:tplc="239684A2">
      <w:start w:val="1"/>
      <w:numFmt w:val="bullet"/>
      <w:lvlText w:val="-"/>
      <w:lvlJc w:val="left"/>
      <w:pPr>
        <w:ind w:left="1146" w:hanging="360"/>
      </w:pPr>
      <w:rPr>
        <w:rFonts w:ascii="Times New Roman" w:hAnsi="Times New Roman" w:cs="Times New Roman" w:hint="default"/>
        <w:b/>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6FEA41FF"/>
    <w:multiLevelType w:val="multilevel"/>
    <w:tmpl w:val="BE28831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24"/>
  </w:num>
  <w:num w:numId="3">
    <w:abstractNumId w:val="4"/>
  </w:num>
  <w:num w:numId="4">
    <w:abstractNumId w:val="19"/>
  </w:num>
  <w:num w:numId="5">
    <w:abstractNumId w:val="1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1"/>
  </w:num>
  <w:num w:numId="9">
    <w:abstractNumId w:val="2"/>
  </w:num>
  <w:num w:numId="10">
    <w:abstractNumId w:val="6"/>
  </w:num>
  <w:num w:numId="11">
    <w:abstractNumId w:val="10"/>
  </w:num>
  <w:num w:numId="12">
    <w:abstractNumId w:val="14"/>
  </w:num>
  <w:num w:numId="13">
    <w:abstractNumId w:val="8"/>
  </w:num>
  <w:num w:numId="14">
    <w:abstractNumId w:val="16"/>
  </w:num>
  <w:num w:numId="15">
    <w:abstractNumId w:val="15"/>
  </w:num>
  <w:num w:numId="16">
    <w:abstractNumId w:val="5"/>
  </w:num>
  <w:num w:numId="17">
    <w:abstractNumId w:val="27"/>
  </w:num>
  <w:num w:numId="18">
    <w:abstractNumId w:val="12"/>
  </w:num>
  <w:num w:numId="19">
    <w:abstractNumId w:val="25"/>
  </w:num>
  <w:num w:numId="20">
    <w:abstractNumId w:val="22"/>
  </w:num>
  <w:num w:numId="21">
    <w:abstractNumId w:val="17"/>
  </w:num>
  <w:num w:numId="22">
    <w:abstractNumId w:val="1"/>
  </w:num>
  <w:num w:numId="23">
    <w:abstractNumId w:val="7"/>
  </w:num>
  <w:num w:numId="24">
    <w:abstractNumId w:val="23"/>
  </w:num>
  <w:num w:numId="25">
    <w:abstractNumId w:val="3"/>
  </w:num>
  <w:num w:numId="26">
    <w:abstractNumId w:val="21"/>
  </w:num>
  <w:num w:numId="27">
    <w:abstractNumId w:val="13"/>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60F"/>
    <w:rsid w:val="00030E5E"/>
    <w:rsid w:val="000562AE"/>
    <w:rsid w:val="0008795B"/>
    <w:rsid w:val="000A6262"/>
    <w:rsid w:val="000A6578"/>
    <w:rsid w:val="000B0C92"/>
    <w:rsid w:val="000C0D2B"/>
    <w:rsid w:val="000E3C5D"/>
    <w:rsid w:val="000F17D5"/>
    <w:rsid w:val="000F4BDE"/>
    <w:rsid w:val="00102292"/>
    <w:rsid w:val="001028D2"/>
    <w:rsid w:val="00113AD5"/>
    <w:rsid w:val="0012022A"/>
    <w:rsid w:val="00122A43"/>
    <w:rsid w:val="001413E4"/>
    <w:rsid w:val="00174975"/>
    <w:rsid w:val="001840E5"/>
    <w:rsid w:val="001A3842"/>
    <w:rsid w:val="001D0BEB"/>
    <w:rsid w:val="001D41B2"/>
    <w:rsid w:val="001D5433"/>
    <w:rsid w:val="001E039C"/>
    <w:rsid w:val="001E1E89"/>
    <w:rsid w:val="001F1586"/>
    <w:rsid w:val="001F6C2C"/>
    <w:rsid w:val="002237B9"/>
    <w:rsid w:val="002343C0"/>
    <w:rsid w:val="002472C9"/>
    <w:rsid w:val="00250E77"/>
    <w:rsid w:val="002554FC"/>
    <w:rsid w:val="00276060"/>
    <w:rsid w:val="0028000F"/>
    <w:rsid w:val="00283B4C"/>
    <w:rsid w:val="0029632C"/>
    <w:rsid w:val="002B0AD9"/>
    <w:rsid w:val="002B36B2"/>
    <w:rsid w:val="002B7C59"/>
    <w:rsid w:val="002D5D07"/>
    <w:rsid w:val="003056D5"/>
    <w:rsid w:val="003100DD"/>
    <w:rsid w:val="00312E12"/>
    <w:rsid w:val="00317B1C"/>
    <w:rsid w:val="00330632"/>
    <w:rsid w:val="003438C6"/>
    <w:rsid w:val="0034563D"/>
    <w:rsid w:val="0036130A"/>
    <w:rsid w:val="00365F97"/>
    <w:rsid w:val="00367616"/>
    <w:rsid w:val="00373E20"/>
    <w:rsid w:val="003841F8"/>
    <w:rsid w:val="003A31D6"/>
    <w:rsid w:val="003B2566"/>
    <w:rsid w:val="003B608D"/>
    <w:rsid w:val="003C52BC"/>
    <w:rsid w:val="003E0E72"/>
    <w:rsid w:val="003E6203"/>
    <w:rsid w:val="003F552F"/>
    <w:rsid w:val="004029A1"/>
    <w:rsid w:val="00402F02"/>
    <w:rsid w:val="00403D89"/>
    <w:rsid w:val="00406A7B"/>
    <w:rsid w:val="004233A7"/>
    <w:rsid w:val="00431387"/>
    <w:rsid w:val="00431D2C"/>
    <w:rsid w:val="00432AB6"/>
    <w:rsid w:val="00443E43"/>
    <w:rsid w:val="004475BE"/>
    <w:rsid w:val="00453044"/>
    <w:rsid w:val="004709C9"/>
    <w:rsid w:val="0047623B"/>
    <w:rsid w:val="00486CF4"/>
    <w:rsid w:val="00497433"/>
    <w:rsid w:val="00510B6B"/>
    <w:rsid w:val="00520065"/>
    <w:rsid w:val="0052664E"/>
    <w:rsid w:val="005351E4"/>
    <w:rsid w:val="00543064"/>
    <w:rsid w:val="005447A7"/>
    <w:rsid w:val="00545B76"/>
    <w:rsid w:val="00577A10"/>
    <w:rsid w:val="005A3ACD"/>
    <w:rsid w:val="005A3ED9"/>
    <w:rsid w:val="005A4DB2"/>
    <w:rsid w:val="005B125A"/>
    <w:rsid w:val="005C5075"/>
    <w:rsid w:val="005D4C27"/>
    <w:rsid w:val="005E783E"/>
    <w:rsid w:val="0063480A"/>
    <w:rsid w:val="00634954"/>
    <w:rsid w:val="00646B8B"/>
    <w:rsid w:val="006552E4"/>
    <w:rsid w:val="00671712"/>
    <w:rsid w:val="006718B7"/>
    <w:rsid w:val="00676AF0"/>
    <w:rsid w:val="00684E75"/>
    <w:rsid w:val="00697AEB"/>
    <w:rsid w:val="006A5121"/>
    <w:rsid w:val="006C1177"/>
    <w:rsid w:val="006C1D58"/>
    <w:rsid w:val="006D1ABC"/>
    <w:rsid w:val="006E06DA"/>
    <w:rsid w:val="006E0A14"/>
    <w:rsid w:val="006E35D2"/>
    <w:rsid w:val="006E797B"/>
    <w:rsid w:val="00716F27"/>
    <w:rsid w:val="00727277"/>
    <w:rsid w:val="00750C1B"/>
    <w:rsid w:val="007631CA"/>
    <w:rsid w:val="00770502"/>
    <w:rsid w:val="00771A02"/>
    <w:rsid w:val="007741F0"/>
    <w:rsid w:val="007A298E"/>
    <w:rsid w:val="007B6D65"/>
    <w:rsid w:val="007C77B8"/>
    <w:rsid w:val="007D38AB"/>
    <w:rsid w:val="007D757B"/>
    <w:rsid w:val="007E70FA"/>
    <w:rsid w:val="00816C2C"/>
    <w:rsid w:val="00833715"/>
    <w:rsid w:val="00833D75"/>
    <w:rsid w:val="00834329"/>
    <w:rsid w:val="008439BC"/>
    <w:rsid w:val="008642D0"/>
    <w:rsid w:val="008A1C5A"/>
    <w:rsid w:val="008B259B"/>
    <w:rsid w:val="008B7686"/>
    <w:rsid w:val="008C3A6A"/>
    <w:rsid w:val="008C6432"/>
    <w:rsid w:val="008E67C3"/>
    <w:rsid w:val="00905155"/>
    <w:rsid w:val="00905D07"/>
    <w:rsid w:val="00906B70"/>
    <w:rsid w:val="009132F9"/>
    <w:rsid w:val="00916B11"/>
    <w:rsid w:val="00933A79"/>
    <w:rsid w:val="00934967"/>
    <w:rsid w:val="00940229"/>
    <w:rsid w:val="0094394C"/>
    <w:rsid w:val="0094536D"/>
    <w:rsid w:val="00955A3C"/>
    <w:rsid w:val="009608DD"/>
    <w:rsid w:val="0097709D"/>
    <w:rsid w:val="00996BB0"/>
    <w:rsid w:val="00997322"/>
    <w:rsid w:val="009A372D"/>
    <w:rsid w:val="009A7497"/>
    <w:rsid w:val="009A7F20"/>
    <w:rsid w:val="009C0C81"/>
    <w:rsid w:val="009D2415"/>
    <w:rsid w:val="009F0DC7"/>
    <w:rsid w:val="00A063A0"/>
    <w:rsid w:val="00A25B38"/>
    <w:rsid w:val="00A55ACE"/>
    <w:rsid w:val="00A56F5C"/>
    <w:rsid w:val="00A62479"/>
    <w:rsid w:val="00A83A1D"/>
    <w:rsid w:val="00AB2A0D"/>
    <w:rsid w:val="00AC1EBE"/>
    <w:rsid w:val="00AC31E9"/>
    <w:rsid w:val="00AC4442"/>
    <w:rsid w:val="00AE45DE"/>
    <w:rsid w:val="00AE5B53"/>
    <w:rsid w:val="00B07A0D"/>
    <w:rsid w:val="00B15A60"/>
    <w:rsid w:val="00B172E9"/>
    <w:rsid w:val="00B2115C"/>
    <w:rsid w:val="00B2282F"/>
    <w:rsid w:val="00B372B2"/>
    <w:rsid w:val="00B4383A"/>
    <w:rsid w:val="00B66599"/>
    <w:rsid w:val="00B72588"/>
    <w:rsid w:val="00B91BDB"/>
    <w:rsid w:val="00B94062"/>
    <w:rsid w:val="00BA0CB1"/>
    <w:rsid w:val="00BA1D15"/>
    <w:rsid w:val="00BB1332"/>
    <w:rsid w:val="00BC2E18"/>
    <w:rsid w:val="00BC3EF4"/>
    <w:rsid w:val="00BD08B8"/>
    <w:rsid w:val="00BD2811"/>
    <w:rsid w:val="00BD4FCF"/>
    <w:rsid w:val="00BD707F"/>
    <w:rsid w:val="00BE4C17"/>
    <w:rsid w:val="00C16CBA"/>
    <w:rsid w:val="00C24FF4"/>
    <w:rsid w:val="00C31DC5"/>
    <w:rsid w:val="00C56C83"/>
    <w:rsid w:val="00C773A1"/>
    <w:rsid w:val="00C856EB"/>
    <w:rsid w:val="00C95DC9"/>
    <w:rsid w:val="00CA072F"/>
    <w:rsid w:val="00CA60D9"/>
    <w:rsid w:val="00CD043F"/>
    <w:rsid w:val="00CD647B"/>
    <w:rsid w:val="00CE267F"/>
    <w:rsid w:val="00CF7343"/>
    <w:rsid w:val="00D00F77"/>
    <w:rsid w:val="00D43DBF"/>
    <w:rsid w:val="00D564D4"/>
    <w:rsid w:val="00D64C4C"/>
    <w:rsid w:val="00D97491"/>
    <w:rsid w:val="00DB0E8A"/>
    <w:rsid w:val="00DC0684"/>
    <w:rsid w:val="00DC407C"/>
    <w:rsid w:val="00DD1144"/>
    <w:rsid w:val="00DD4EC3"/>
    <w:rsid w:val="00DE6464"/>
    <w:rsid w:val="00E037C1"/>
    <w:rsid w:val="00E06C43"/>
    <w:rsid w:val="00E1159D"/>
    <w:rsid w:val="00E16A8A"/>
    <w:rsid w:val="00E17705"/>
    <w:rsid w:val="00E2270D"/>
    <w:rsid w:val="00E24A37"/>
    <w:rsid w:val="00E30E60"/>
    <w:rsid w:val="00E372AB"/>
    <w:rsid w:val="00E510B6"/>
    <w:rsid w:val="00E55052"/>
    <w:rsid w:val="00E63601"/>
    <w:rsid w:val="00E675B7"/>
    <w:rsid w:val="00E807AA"/>
    <w:rsid w:val="00E86A60"/>
    <w:rsid w:val="00E9574E"/>
    <w:rsid w:val="00EC5E53"/>
    <w:rsid w:val="00EE33AA"/>
    <w:rsid w:val="00F128CC"/>
    <w:rsid w:val="00F12A09"/>
    <w:rsid w:val="00F211EC"/>
    <w:rsid w:val="00F214ED"/>
    <w:rsid w:val="00F23310"/>
    <w:rsid w:val="00F23C27"/>
    <w:rsid w:val="00F26ABC"/>
    <w:rsid w:val="00F42A0F"/>
    <w:rsid w:val="00F45339"/>
    <w:rsid w:val="00F51CCA"/>
    <w:rsid w:val="00F54B4E"/>
    <w:rsid w:val="00F65141"/>
    <w:rsid w:val="00F9586F"/>
    <w:rsid w:val="00FA160F"/>
    <w:rsid w:val="00FA3037"/>
    <w:rsid w:val="00FC18BF"/>
    <w:rsid w:val="00FF596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5E"/>
  </w:style>
  <w:style w:type="paragraph" w:styleId="Heading1">
    <w:name w:val="heading 1"/>
    <w:basedOn w:val="Normal"/>
    <w:next w:val="Normal"/>
    <w:link w:val="Heading1Char"/>
    <w:uiPriority w:val="9"/>
    <w:qFormat/>
    <w:rsid w:val="000A62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16F27"/>
    <w:pPr>
      <w:spacing w:before="100" w:beforeAutospacing="1" w:after="100" w:afterAutospacing="1" w:line="240" w:lineRule="auto"/>
      <w:outlineLvl w:val="1"/>
    </w:pPr>
    <w:rPr>
      <w:rFonts w:eastAsia="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A160F"/>
    <w:pPr>
      <w:spacing w:after="0" w:line="240" w:lineRule="auto"/>
    </w:pPr>
    <w:rPr>
      <w:rFonts w:eastAsia="Times New Roman" w:cs="Times New Roman"/>
      <w:szCs w:val="24"/>
      <w:lang w:val="en-US"/>
    </w:rPr>
  </w:style>
  <w:style w:type="paragraph" w:styleId="BalloonText">
    <w:name w:val="Balloon Text"/>
    <w:basedOn w:val="Normal"/>
    <w:link w:val="BalloonTextChar"/>
    <w:uiPriority w:val="99"/>
    <w:semiHidden/>
    <w:unhideWhenUsed/>
    <w:rsid w:val="00FA1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60F"/>
    <w:rPr>
      <w:rFonts w:ascii="Tahoma" w:hAnsi="Tahoma" w:cs="Tahoma"/>
      <w:sz w:val="16"/>
      <w:szCs w:val="16"/>
    </w:rPr>
  </w:style>
  <w:style w:type="paragraph" w:styleId="ListParagraph">
    <w:name w:val="List Paragraph"/>
    <w:basedOn w:val="Normal"/>
    <w:uiPriority w:val="34"/>
    <w:qFormat/>
    <w:rsid w:val="00FA160F"/>
    <w:pPr>
      <w:spacing w:after="200"/>
      <w:ind w:left="720"/>
      <w:contextualSpacing/>
    </w:pPr>
    <w:rPr>
      <w:rFonts w:asciiTheme="minorHAnsi" w:hAnsiTheme="minorHAnsi"/>
      <w:sz w:val="22"/>
      <w:lang w:val="en-US"/>
    </w:rPr>
  </w:style>
  <w:style w:type="paragraph" w:styleId="Header">
    <w:name w:val="header"/>
    <w:basedOn w:val="Normal"/>
    <w:link w:val="HeaderChar"/>
    <w:uiPriority w:val="99"/>
    <w:unhideWhenUsed/>
    <w:rsid w:val="00BE4C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C17"/>
  </w:style>
  <w:style w:type="paragraph" w:styleId="Footer">
    <w:name w:val="footer"/>
    <w:basedOn w:val="Normal"/>
    <w:link w:val="FooterChar"/>
    <w:uiPriority w:val="99"/>
    <w:unhideWhenUsed/>
    <w:rsid w:val="00BE4C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C17"/>
  </w:style>
  <w:style w:type="paragraph" w:styleId="BodyTextIndent">
    <w:name w:val="Body Text Indent"/>
    <w:basedOn w:val="Normal"/>
    <w:link w:val="BodyTextIndentChar"/>
    <w:rsid w:val="00E037C1"/>
    <w:pPr>
      <w:tabs>
        <w:tab w:val="left" w:pos="9540"/>
      </w:tabs>
      <w:spacing w:after="0" w:line="240" w:lineRule="auto"/>
      <w:ind w:left="1080"/>
      <w:jc w:val="both"/>
    </w:pPr>
    <w:rPr>
      <w:rFonts w:ascii="VNI-Times" w:eastAsia="Times New Roman" w:hAnsi="VNI-Times" w:cs="Times New Roman"/>
      <w:kern w:val="2"/>
      <w:szCs w:val="20"/>
      <w:lang w:val="en-US"/>
    </w:rPr>
  </w:style>
  <w:style w:type="character" w:customStyle="1" w:styleId="BodyTextIndentChar">
    <w:name w:val="Body Text Indent Char"/>
    <w:basedOn w:val="DefaultParagraphFont"/>
    <w:link w:val="BodyTextIndent"/>
    <w:rsid w:val="00E037C1"/>
    <w:rPr>
      <w:rFonts w:ascii="VNI-Times" w:eastAsia="Times New Roman" w:hAnsi="VNI-Times" w:cs="Times New Roman"/>
      <w:kern w:val="2"/>
      <w:szCs w:val="20"/>
      <w:lang w:val="en-US"/>
    </w:rPr>
  </w:style>
  <w:style w:type="character" w:styleId="Hyperlink">
    <w:name w:val="Hyperlink"/>
    <w:uiPriority w:val="99"/>
    <w:unhideWhenUsed/>
    <w:rsid w:val="00BD4FCF"/>
    <w:rPr>
      <w:color w:val="0000FF"/>
      <w:u w:val="single"/>
    </w:rPr>
  </w:style>
  <w:style w:type="character" w:customStyle="1" w:styleId="algouri">
    <w:name w:val="algouri"/>
    <w:basedOn w:val="DefaultParagraphFont"/>
    <w:rsid w:val="00BD4FCF"/>
  </w:style>
  <w:style w:type="character" w:customStyle="1" w:styleId="apple-converted-space">
    <w:name w:val="apple-converted-space"/>
    <w:basedOn w:val="DefaultParagraphFont"/>
    <w:rsid w:val="00AC31E9"/>
  </w:style>
  <w:style w:type="paragraph" w:styleId="TOC1">
    <w:name w:val="toc 1"/>
    <w:basedOn w:val="Normal"/>
    <w:next w:val="Normal"/>
    <w:autoRedefine/>
    <w:uiPriority w:val="39"/>
    <w:unhideWhenUsed/>
    <w:rsid w:val="00E55052"/>
    <w:pPr>
      <w:spacing w:after="100"/>
    </w:pPr>
  </w:style>
  <w:style w:type="paragraph" w:styleId="TOC2">
    <w:name w:val="toc 2"/>
    <w:basedOn w:val="Normal"/>
    <w:next w:val="Normal"/>
    <w:autoRedefine/>
    <w:uiPriority w:val="39"/>
    <w:unhideWhenUsed/>
    <w:rsid w:val="00E55052"/>
    <w:pPr>
      <w:spacing w:after="100"/>
      <w:ind w:left="240"/>
    </w:pPr>
  </w:style>
  <w:style w:type="paragraph" w:styleId="TOC3">
    <w:name w:val="toc 3"/>
    <w:basedOn w:val="Normal"/>
    <w:next w:val="Normal"/>
    <w:autoRedefine/>
    <w:uiPriority w:val="39"/>
    <w:unhideWhenUsed/>
    <w:rsid w:val="00E55052"/>
    <w:pPr>
      <w:spacing w:after="100"/>
      <w:ind w:left="480"/>
    </w:pPr>
  </w:style>
  <w:style w:type="paragraph" w:styleId="TOC4">
    <w:name w:val="toc 4"/>
    <w:basedOn w:val="Normal"/>
    <w:next w:val="Normal"/>
    <w:autoRedefine/>
    <w:uiPriority w:val="39"/>
    <w:unhideWhenUsed/>
    <w:rsid w:val="009A372D"/>
    <w:pPr>
      <w:spacing w:after="100"/>
      <w:ind w:left="720"/>
    </w:pPr>
  </w:style>
  <w:style w:type="character" w:customStyle="1" w:styleId="Heading2Char">
    <w:name w:val="Heading 2 Char"/>
    <w:basedOn w:val="DefaultParagraphFont"/>
    <w:link w:val="Heading2"/>
    <w:uiPriority w:val="9"/>
    <w:rsid w:val="00716F27"/>
    <w:rPr>
      <w:rFonts w:eastAsia="Times New Roman" w:cs="Times New Roman"/>
      <w:b/>
      <w:bCs/>
      <w:sz w:val="36"/>
      <w:szCs w:val="36"/>
      <w:lang w:val="en-US"/>
    </w:rPr>
  </w:style>
  <w:style w:type="character" w:customStyle="1" w:styleId="Bodytext">
    <w:name w:val="Body text_"/>
    <w:basedOn w:val="DefaultParagraphFont"/>
    <w:link w:val="BodyText12"/>
    <w:locked/>
    <w:rsid w:val="00716F27"/>
    <w:rPr>
      <w:rFonts w:eastAsia="Times New Roman" w:cs="Times New Roman"/>
      <w:sz w:val="25"/>
      <w:szCs w:val="25"/>
      <w:shd w:val="clear" w:color="auto" w:fill="FFFFFF"/>
    </w:rPr>
  </w:style>
  <w:style w:type="paragraph" w:customStyle="1" w:styleId="BodyText12">
    <w:name w:val="Body Text12"/>
    <w:basedOn w:val="Normal"/>
    <w:link w:val="Bodytext"/>
    <w:rsid w:val="00716F27"/>
    <w:pPr>
      <w:widowControl w:val="0"/>
      <w:shd w:val="clear" w:color="auto" w:fill="FFFFFF"/>
      <w:spacing w:before="540" w:after="0" w:line="451" w:lineRule="exact"/>
      <w:ind w:hanging="500"/>
    </w:pPr>
    <w:rPr>
      <w:rFonts w:eastAsia="Times New Roman" w:cs="Times New Roman"/>
      <w:sz w:val="25"/>
      <w:szCs w:val="25"/>
    </w:rPr>
  </w:style>
  <w:style w:type="character" w:styleId="Strong">
    <w:name w:val="Strong"/>
    <w:basedOn w:val="DefaultParagraphFont"/>
    <w:uiPriority w:val="22"/>
    <w:qFormat/>
    <w:rsid w:val="005A4DB2"/>
    <w:rPr>
      <w:b/>
      <w:bCs/>
    </w:rPr>
  </w:style>
  <w:style w:type="paragraph" w:customStyle="1" w:styleId="BodyText1">
    <w:name w:val="Body Text1"/>
    <w:basedOn w:val="Normal"/>
    <w:rsid w:val="00BB1332"/>
    <w:pPr>
      <w:widowControl w:val="0"/>
      <w:shd w:val="clear" w:color="auto" w:fill="FFFFFF"/>
      <w:spacing w:after="180" w:line="0" w:lineRule="atLeast"/>
      <w:ind w:firstLine="580"/>
      <w:jc w:val="both"/>
    </w:pPr>
    <w:rPr>
      <w:rFonts w:eastAsia="Times New Roman" w:cs="Times New Roman"/>
      <w:color w:val="000000"/>
      <w:sz w:val="26"/>
      <w:szCs w:val="26"/>
    </w:rPr>
  </w:style>
  <w:style w:type="paragraph" w:customStyle="1" w:styleId="BodyText2">
    <w:name w:val="Body Text2"/>
    <w:basedOn w:val="Normal"/>
    <w:rsid w:val="00250E77"/>
    <w:pPr>
      <w:widowControl w:val="0"/>
      <w:shd w:val="clear" w:color="auto" w:fill="FFFFFF"/>
      <w:spacing w:after="0" w:line="422" w:lineRule="exact"/>
      <w:ind w:firstLine="680"/>
      <w:jc w:val="both"/>
    </w:pPr>
    <w:rPr>
      <w:rFonts w:eastAsia="Times New Roman" w:cs="Times New Roman"/>
      <w:color w:val="000000"/>
      <w:sz w:val="25"/>
      <w:szCs w:val="25"/>
    </w:rPr>
  </w:style>
  <w:style w:type="paragraph" w:styleId="BodyTextIndent2">
    <w:name w:val="Body Text Indent 2"/>
    <w:basedOn w:val="Normal"/>
    <w:link w:val="BodyTextIndent2Char"/>
    <w:rsid w:val="0094536D"/>
    <w:pPr>
      <w:spacing w:before="120" w:line="480" w:lineRule="auto"/>
      <w:ind w:left="360"/>
    </w:pPr>
    <w:rPr>
      <w:rFonts w:eastAsia="Times New Roman" w:cs="Times New Roman"/>
      <w:szCs w:val="24"/>
      <w:lang w:val="x-none" w:eastAsia="x-none"/>
    </w:rPr>
  </w:style>
  <w:style w:type="character" w:customStyle="1" w:styleId="BodyTextIndent2Char">
    <w:name w:val="Body Text Indent 2 Char"/>
    <w:basedOn w:val="DefaultParagraphFont"/>
    <w:link w:val="BodyTextIndent2"/>
    <w:rsid w:val="0094536D"/>
    <w:rPr>
      <w:rFonts w:eastAsia="Times New Roman" w:cs="Times New Roman"/>
      <w:szCs w:val="24"/>
      <w:lang w:val="x-none" w:eastAsia="x-none"/>
    </w:rPr>
  </w:style>
  <w:style w:type="character" w:customStyle="1" w:styleId="FontStyle12">
    <w:name w:val="Font Style12"/>
    <w:rsid w:val="0094536D"/>
    <w:rPr>
      <w:rFonts w:ascii="Times New Roman" w:hAnsi="Times New Roman" w:cs="Times New Roman"/>
      <w:b/>
      <w:bCs/>
      <w:color w:val="000000"/>
      <w:sz w:val="34"/>
      <w:szCs w:val="34"/>
    </w:rPr>
  </w:style>
  <w:style w:type="table" w:styleId="TableGrid">
    <w:name w:val="Table Grid"/>
    <w:basedOn w:val="TableNormal"/>
    <w:uiPriority w:val="59"/>
    <w:rsid w:val="00F21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
    <w:name w:val="Body text (3)_"/>
    <w:basedOn w:val="DefaultParagraphFont"/>
    <w:link w:val="Bodytext30"/>
    <w:rsid w:val="00F128CC"/>
    <w:rPr>
      <w:rFonts w:eastAsia="Times New Roman" w:cs="Times New Roman"/>
      <w:b/>
      <w:bCs/>
      <w:i/>
      <w:iCs/>
      <w:sz w:val="22"/>
      <w:shd w:val="clear" w:color="auto" w:fill="FFFFFF"/>
    </w:rPr>
  </w:style>
  <w:style w:type="paragraph" w:customStyle="1" w:styleId="BodyText31">
    <w:name w:val="Body Text3"/>
    <w:basedOn w:val="Normal"/>
    <w:rsid w:val="00F128CC"/>
    <w:pPr>
      <w:widowControl w:val="0"/>
      <w:shd w:val="clear" w:color="auto" w:fill="FFFFFF"/>
      <w:spacing w:after="960" w:line="341" w:lineRule="exact"/>
      <w:ind w:hanging="1300"/>
      <w:jc w:val="center"/>
    </w:pPr>
    <w:rPr>
      <w:rFonts w:eastAsia="Times New Roman" w:cs="Times New Roman"/>
      <w:b/>
      <w:bCs/>
      <w:color w:val="000000"/>
      <w:sz w:val="21"/>
      <w:szCs w:val="21"/>
    </w:rPr>
  </w:style>
  <w:style w:type="paragraph" w:customStyle="1" w:styleId="Bodytext30">
    <w:name w:val="Body text (3)"/>
    <w:basedOn w:val="Normal"/>
    <w:link w:val="Bodytext3"/>
    <w:rsid w:val="00F128CC"/>
    <w:pPr>
      <w:widowControl w:val="0"/>
      <w:shd w:val="clear" w:color="auto" w:fill="FFFFFF"/>
      <w:spacing w:after="0" w:line="336" w:lineRule="exact"/>
      <w:ind w:firstLine="540"/>
      <w:jc w:val="both"/>
    </w:pPr>
    <w:rPr>
      <w:rFonts w:eastAsia="Times New Roman" w:cs="Times New Roman"/>
      <w:b/>
      <w:bCs/>
      <w:i/>
      <w:iCs/>
      <w:sz w:val="22"/>
    </w:rPr>
  </w:style>
  <w:style w:type="character" w:customStyle="1" w:styleId="Heading1Char">
    <w:name w:val="Heading 1 Char"/>
    <w:basedOn w:val="DefaultParagraphFont"/>
    <w:link w:val="Heading1"/>
    <w:uiPriority w:val="9"/>
    <w:rsid w:val="000A6262"/>
    <w:rPr>
      <w:rFonts w:asciiTheme="majorHAnsi" w:eastAsiaTheme="majorEastAsia" w:hAnsiTheme="majorHAnsi" w:cstheme="majorBidi"/>
      <w:b/>
      <w:bCs/>
      <w:color w:val="365F91" w:themeColor="accent1" w:themeShade="BF"/>
      <w:sz w:val="28"/>
      <w:szCs w:val="28"/>
    </w:rPr>
  </w:style>
  <w:style w:type="paragraph" w:styleId="TOC5">
    <w:name w:val="toc 5"/>
    <w:basedOn w:val="Normal"/>
    <w:next w:val="Normal"/>
    <w:autoRedefine/>
    <w:uiPriority w:val="39"/>
    <w:unhideWhenUsed/>
    <w:rsid w:val="00B2282F"/>
    <w:pPr>
      <w:spacing w:after="100"/>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B2282F"/>
    <w:pPr>
      <w:spacing w:after="100"/>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B2282F"/>
    <w:pPr>
      <w:spacing w:after="100"/>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B2282F"/>
    <w:pPr>
      <w:spacing w:after="100"/>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B2282F"/>
    <w:pPr>
      <w:spacing w:after="100"/>
      <w:ind w:left="1760"/>
    </w:pPr>
    <w:rPr>
      <w:rFonts w:asciiTheme="minorHAnsi" w:eastAsiaTheme="minorEastAsia" w:hAnsiTheme="minorHAnsi"/>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5E"/>
  </w:style>
  <w:style w:type="paragraph" w:styleId="Heading1">
    <w:name w:val="heading 1"/>
    <w:basedOn w:val="Normal"/>
    <w:next w:val="Normal"/>
    <w:link w:val="Heading1Char"/>
    <w:uiPriority w:val="9"/>
    <w:qFormat/>
    <w:rsid w:val="000A62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16F27"/>
    <w:pPr>
      <w:spacing w:before="100" w:beforeAutospacing="1" w:after="100" w:afterAutospacing="1" w:line="240" w:lineRule="auto"/>
      <w:outlineLvl w:val="1"/>
    </w:pPr>
    <w:rPr>
      <w:rFonts w:eastAsia="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A160F"/>
    <w:pPr>
      <w:spacing w:after="0" w:line="240" w:lineRule="auto"/>
    </w:pPr>
    <w:rPr>
      <w:rFonts w:eastAsia="Times New Roman" w:cs="Times New Roman"/>
      <w:szCs w:val="24"/>
      <w:lang w:val="en-US"/>
    </w:rPr>
  </w:style>
  <w:style w:type="paragraph" w:styleId="BalloonText">
    <w:name w:val="Balloon Text"/>
    <w:basedOn w:val="Normal"/>
    <w:link w:val="BalloonTextChar"/>
    <w:uiPriority w:val="99"/>
    <w:semiHidden/>
    <w:unhideWhenUsed/>
    <w:rsid w:val="00FA1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60F"/>
    <w:rPr>
      <w:rFonts w:ascii="Tahoma" w:hAnsi="Tahoma" w:cs="Tahoma"/>
      <w:sz w:val="16"/>
      <w:szCs w:val="16"/>
    </w:rPr>
  </w:style>
  <w:style w:type="paragraph" w:styleId="ListParagraph">
    <w:name w:val="List Paragraph"/>
    <w:basedOn w:val="Normal"/>
    <w:uiPriority w:val="34"/>
    <w:qFormat/>
    <w:rsid w:val="00FA160F"/>
    <w:pPr>
      <w:spacing w:after="200"/>
      <w:ind w:left="720"/>
      <w:contextualSpacing/>
    </w:pPr>
    <w:rPr>
      <w:rFonts w:asciiTheme="minorHAnsi" w:hAnsiTheme="minorHAnsi"/>
      <w:sz w:val="22"/>
      <w:lang w:val="en-US"/>
    </w:rPr>
  </w:style>
  <w:style w:type="paragraph" w:styleId="Header">
    <w:name w:val="header"/>
    <w:basedOn w:val="Normal"/>
    <w:link w:val="HeaderChar"/>
    <w:uiPriority w:val="99"/>
    <w:unhideWhenUsed/>
    <w:rsid w:val="00BE4C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C17"/>
  </w:style>
  <w:style w:type="paragraph" w:styleId="Footer">
    <w:name w:val="footer"/>
    <w:basedOn w:val="Normal"/>
    <w:link w:val="FooterChar"/>
    <w:uiPriority w:val="99"/>
    <w:unhideWhenUsed/>
    <w:rsid w:val="00BE4C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C17"/>
  </w:style>
  <w:style w:type="paragraph" w:styleId="BodyTextIndent">
    <w:name w:val="Body Text Indent"/>
    <w:basedOn w:val="Normal"/>
    <w:link w:val="BodyTextIndentChar"/>
    <w:rsid w:val="00E037C1"/>
    <w:pPr>
      <w:tabs>
        <w:tab w:val="left" w:pos="9540"/>
      </w:tabs>
      <w:spacing w:after="0" w:line="240" w:lineRule="auto"/>
      <w:ind w:left="1080"/>
      <w:jc w:val="both"/>
    </w:pPr>
    <w:rPr>
      <w:rFonts w:ascii="VNI-Times" w:eastAsia="Times New Roman" w:hAnsi="VNI-Times" w:cs="Times New Roman"/>
      <w:kern w:val="2"/>
      <w:szCs w:val="20"/>
      <w:lang w:val="en-US"/>
    </w:rPr>
  </w:style>
  <w:style w:type="character" w:customStyle="1" w:styleId="BodyTextIndentChar">
    <w:name w:val="Body Text Indent Char"/>
    <w:basedOn w:val="DefaultParagraphFont"/>
    <w:link w:val="BodyTextIndent"/>
    <w:rsid w:val="00E037C1"/>
    <w:rPr>
      <w:rFonts w:ascii="VNI-Times" w:eastAsia="Times New Roman" w:hAnsi="VNI-Times" w:cs="Times New Roman"/>
      <w:kern w:val="2"/>
      <w:szCs w:val="20"/>
      <w:lang w:val="en-US"/>
    </w:rPr>
  </w:style>
  <w:style w:type="character" w:styleId="Hyperlink">
    <w:name w:val="Hyperlink"/>
    <w:uiPriority w:val="99"/>
    <w:unhideWhenUsed/>
    <w:rsid w:val="00BD4FCF"/>
    <w:rPr>
      <w:color w:val="0000FF"/>
      <w:u w:val="single"/>
    </w:rPr>
  </w:style>
  <w:style w:type="character" w:customStyle="1" w:styleId="algouri">
    <w:name w:val="algouri"/>
    <w:basedOn w:val="DefaultParagraphFont"/>
    <w:rsid w:val="00BD4FCF"/>
  </w:style>
  <w:style w:type="character" w:customStyle="1" w:styleId="apple-converted-space">
    <w:name w:val="apple-converted-space"/>
    <w:basedOn w:val="DefaultParagraphFont"/>
    <w:rsid w:val="00AC31E9"/>
  </w:style>
  <w:style w:type="paragraph" w:styleId="TOC1">
    <w:name w:val="toc 1"/>
    <w:basedOn w:val="Normal"/>
    <w:next w:val="Normal"/>
    <w:autoRedefine/>
    <w:uiPriority w:val="39"/>
    <w:unhideWhenUsed/>
    <w:rsid w:val="00E55052"/>
    <w:pPr>
      <w:spacing w:after="100"/>
    </w:pPr>
  </w:style>
  <w:style w:type="paragraph" w:styleId="TOC2">
    <w:name w:val="toc 2"/>
    <w:basedOn w:val="Normal"/>
    <w:next w:val="Normal"/>
    <w:autoRedefine/>
    <w:uiPriority w:val="39"/>
    <w:unhideWhenUsed/>
    <w:rsid w:val="00E55052"/>
    <w:pPr>
      <w:spacing w:after="100"/>
      <w:ind w:left="240"/>
    </w:pPr>
  </w:style>
  <w:style w:type="paragraph" w:styleId="TOC3">
    <w:name w:val="toc 3"/>
    <w:basedOn w:val="Normal"/>
    <w:next w:val="Normal"/>
    <w:autoRedefine/>
    <w:uiPriority w:val="39"/>
    <w:unhideWhenUsed/>
    <w:rsid w:val="00E55052"/>
    <w:pPr>
      <w:spacing w:after="100"/>
      <w:ind w:left="480"/>
    </w:pPr>
  </w:style>
  <w:style w:type="paragraph" w:styleId="TOC4">
    <w:name w:val="toc 4"/>
    <w:basedOn w:val="Normal"/>
    <w:next w:val="Normal"/>
    <w:autoRedefine/>
    <w:uiPriority w:val="39"/>
    <w:unhideWhenUsed/>
    <w:rsid w:val="009A372D"/>
    <w:pPr>
      <w:spacing w:after="100"/>
      <w:ind w:left="720"/>
    </w:pPr>
  </w:style>
  <w:style w:type="character" w:customStyle="1" w:styleId="Heading2Char">
    <w:name w:val="Heading 2 Char"/>
    <w:basedOn w:val="DefaultParagraphFont"/>
    <w:link w:val="Heading2"/>
    <w:uiPriority w:val="9"/>
    <w:rsid w:val="00716F27"/>
    <w:rPr>
      <w:rFonts w:eastAsia="Times New Roman" w:cs="Times New Roman"/>
      <w:b/>
      <w:bCs/>
      <w:sz w:val="36"/>
      <w:szCs w:val="36"/>
      <w:lang w:val="en-US"/>
    </w:rPr>
  </w:style>
  <w:style w:type="character" w:customStyle="1" w:styleId="Bodytext">
    <w:name w:val="Body text_"/>
    <w:basedOn w:val="DefaultParagraphFont"/>
    <w:link w:val="BodyText12"/>
    <w:locked/>
    <w:rsid w:val="00716F27"/>
    <w:rPr>
      <w:rFonts w:eastAsia="Times New Roman" w:cs="Times New Roman"/>
      <w:sz w:val="25"/>
      <w:szCs w:val="25"/>
      <w:shd w:val="clear" w:color="auto" w:fill="FFFFFF"/>
    </w:rPr>
  </w:style>
  <w:style w:type="paragraph" w:customStyle="1" w:styleId="BodyText12">
    <w:name w:val="Body Text12"/>
    <w:basedOn w:val="Normal"/>
    <w:link w:val="Bodytext"/>
    <w:rsid w:val="00716F27"/>
    <w:pPr>
      <w:widowControl w:val="0"/>
      <w:shd w:val="clear" w:color="auto" w:fill="FFFFFF"/>
      <w:spacing w:before="540" w:after="0" w:line="451" w:lineRule="exact"/>
      <w:ind w:hanging="500"/>
    </w:pPr>
    <w:rPr>
      <w:rFonts w:eastAsia="Times New Roman" w:cs="Times New Roman"/>
      <w:sz w:val="25"/>
      <w:szCs w:val="25"/>
    </w:rPr>
  </w:style>
  <w:style w:type="character" w:styleId="Strong">
    <w:name w:val="Strong"/>
    <w:basedOn w:val="DefaultParagraphFont"/>
    <w:uiPriority w:val="22"/>
    <w:qFormat/>
    <w:rsid w:val="005A4DB2"/>
    <w:rPr>
      <w:b/>
      <w:bCs/>
    </w:rPr>
  </w:style>
  <w:style w:type="paragraph" w:customStyle="1" w:styleId="BodyText1">
    <w:name w:val="Body Text1"/>
    <w:basedOn w:val="Normal"/>
    <w:rsid w:val="00BB1332"/>
    <w:pPr>
      <w:widowControl w:val="0"/>
      <w:shd w:val="clear" w:color="auto" w:fill="FFFFFF"/>
      <w:spacing w:after="180" w:line="0" w:lineRule="atLeast"/>
      <w:ind w:firstLine="580"/>
      <w:jc w:val="both"/>
    </w:pPr>
    <w:rPr>
      <w:rFonts w:eastAsia="Times New Roman" w:cs="Times New Roman"/>
      <w:color w:val="000000"/>
      <w:sz w:val="26"/>
      <w:szCs w:val="26"/>
    </w:rPr>
  </w:style>
  <w:style w:type="paragraph" w:customStyle="1" w:styleId="BodyText2">
    <w:name w:val="Body Text2"/>
    <w:basedOn w:val="Normal"/>
    <w:rsid w:val="00250E77"/>
    <w:pPr>
      <w:widowControl w:val="0"/>
      <w:shd w:val="clear" w:color="auto" w:fill="FFFFFF"/>
      <w:spacing w:after="0" w:line="422" w:lineRule="exact"/>
      <w:ind w:firstLine="680"/>
      <w:jc w:val="both"/>
    </w:pPr>
    <w:rPr>
      <w:rFonts w:eastAsia="Times New Roman" w:cs="Times New Roman"/>
      <w:color w:val="000000"/>
      <w:sz w:val="25"/>
      <w:szCs w:val="25"/>
    </w:rPr>
  </w:style>
  <w:style w:type="paragraph" w:styleId="BodyTextIndent2">
    <w:name w:val="Body Text Indent 2"/>
    <w:basedOn w:val="Normal"/>
    <w:link w:val="BodyTextIndent2Char"/>
    <w:rsid w:val="0094536D"/>
    <w:pPr>
      <w:spacing w:before="120" w:line="480" w:lineRule="auto"/>
      <w:ind w:left="360"/>
    </w:pPr>
    <w:rPr>
      <w:rFonts w:eastAsia="Times New Roman" w:cs="Times New Roman"/>
      <w:szCs w:val="24"/>
      <w:lang w:val="x-none" w:eastAsia="x-none"/>
    </w:rPr>
  </w:style>
  <w:style w:type="character" w:customStyle="1" w:styleId="BodyTextIndent2Char">
    <w:name w:val="Body Text Indent 2 Char"/>
    <w:basedOn w:val="DefaultParagraphFont"/>
    <w:link w:val="BodyTextIndent2"/>
    <w:rsid w:val="0094536D"/>
    <w:rPr>
      <w:rFonts w:eastAsia="Times New Roman" w:cs="Times New Roman"/>
      <w:szCs w:val="24"/>
      <w:lang w:val="x-none" w:eastAsia="x-none"/>
    </w:rPr>
  </w:style>
  <w:style w:type="character" w:customStyle="1" w:styleId="FontStyle12">
    <w:name w:val="Font Style12"/>
    <w:rsid w:val="0094536D"/>
    <w:rPr>
      <w:rFonts w:ascii="Times New Roman" w:hAnsi="Times New Roman" w:cs="Times New Roman"/>
      <w:b/>
      <w:bCs/>
      <w:color w:val="000000"/>
      <w:sz w:val="34"/>
      <w:szCs w:val="34"/>
    </w:rPr>
  </w:style>
  <w:style w:type="table" w:styleId="TableGrid">
    <w:name w:val="Table Grid"/>
    <w:basedOn w:val="TableNormal"/>
    <w:uiPriority w:val="59"/>
    <w:rsid w:val="00F21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3">
    <w:name w:val="Body text (3)_"/>
    <w:basedOn w:val="DefaultParagraphFont"/>
    <w:link w:val="Bodytext30"/>
    <w:rsid w:val="00F128CC"/>
    <w:rPr>
      <w:rFonts w:eastAsia="Times New Roman" w:cs="Times New Roman"/>
      <w:b/>
      <w:bCs/>
      <w:i/>
      <w:iCs/>
      <w:sz w:val="22"/>
      <w:shd w:val="clear" w:color="auto" w:fill="FFFFFF"/>
    </w:rPr>
  </w:style>
  <w:style w:type="paragraph" w:customStyle="1" w:styleId="BodyText31">
    <w:name w:val="Body Text3"/>
    <w:basedOn w:val="Normal"/>
    <w:rsid w:val="00F128CC"/>
    <w:pPr>
      <w:widowControl w:val="0"/>
      <w:shd w:val="clear" w:color="auto" w:fill="FFFFFF"/>
      <w:spacing w:after="960" w:line="341" w:lineRule="exact"/>
      <w:ind w:hanging="1300"/>
      <w:jc w:val="center"/>
    </w:pPr>
    <w:rPr>
      <w:rFonts w:eastAsia="Times New Roman" w:cs="Times New Roman"/>
      <w:b/>
      <w:bCs/>
      <w:color w:val="000000"/>
      <w:sz w:val="21"/>
      <w:szCs w:val="21"/>
    </w:rPr>
  </w:style>
  <w:style w:type="paragraph" w:customStyle="1" w:styleId="Bodytext30">
    <w:name w:val="Body text (3)"/>
    <w:basedOn w:val="Normal"/>
    <w:link w:val="Bodytext3"/>
    <w:rsid w:val="00F128CC"/>
    <w:pPr>
      <w:widowControl w:val="0"/>
      <w:shd w:val="clear" w:color="auto" w:fill="FFFFFF"/>
      <w:spacing w:after="0" w:line="336" w:lineRule="exact"/>
      <w:ind w:firstLine="540"/>
      <w:jc w:val="both"/>
    </w:pPr>
    <w:rPr>
      <w:rFonts w:eastAsia="Times New Roman" w:cs="Times New Roman"/>
      <w:b/>
      <w:bCs/>
      <w:i/>
      <w:iCs/>
      <w:sz w:val="22"/>
    </w:rPr>
  </w:style>
  <w:style w:type="character" w:customStyle="1" w:styleId="Heading1Char">
    <w:name w:val="Heading 1 Char"/>
    <w:basedOn w:val="DefaultParagraphFont"/>
    <w:link w:val="Heading1"/>
    <w:uiPriority w:val="9"/>
    <w:rsid w:val="000A6262"/>
    <w:rPr>
      <w:rFonts w:asciiTheme="majorHAnsi" w:eastAsiaTheme="majorEastAsia" w:hAnsiTheme="majorHAnsi" w:cstheme="majorBidi"/>
      <w:b/>
      <w:bCs/>
      <w:color w:val="365F91" w:themeColor="accent1" w:themeShade="BF"/>
      <w:sz w:val="28"/>
      <w:szCs w:val="28"/>
    </w:rPr>
  </w:style>
  <w:style w:type="paragraph" w:styleId="TOC5">
    <w:name w:val="toc 5"/>
    <w:basedOn w:val="Normal"/>
    <w:next w:val="Normal"/>
    <w:autoRedefine/>
    <w:uiPriority w:val="39"/>
    <w:unhideWhenUsed/>
    <w:rsid w:val="00B2282F"/>
    <w:pPr>
      <w:spacing w:after="100"/>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B2282F"/>
    <w:pPr>
      <w:spacing w:after="100"/>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B2282F"/>
    <w:pPr>
      <w:spacing w:after="100"/>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B2282F"/>
    <w:pPr>
      <w:spacing w:after="100"/>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B2282F"/>
    <w:pPr>
      <w:spacing w:after="100"/>
      <w:ind w:left="1760"/>
    </w:pPr>
    <w:rPr>
      <w:rFonts w:asciiTheme="minorHAnsi" w:eastAsiaTheme="minorEastAsia"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37647">
      <w:bodyDiv w:val="1"/>
      <w:marLeft w:val="0"/>
      <w:marRight w:val="0"/>
      <w:marTop w:val="0"/>
      <w:marBottom w:val="0"/>
      <w:divBdr>
        <w:top w:val="none" w:sz="0" w:space="0" w:color="auto"/>
        <w:left w:val="none" w:sz="0" w:space="0" w:color="auto"/>
        <w:bottom w:val="none" w:sz="0" w:space="0" w:color="auto"/>
        <w:right w:val="none" w:sz="0" w:space="0" w:color="auto"/>
      </w:divBdr>
    </w:div>
    <w:div w:id="186409764">
      <w:bodyDiv w:val="1"/>
      <w:marLeft w:val="0"/>
      <w:marRight w:val="0"/>
      <w:marTop w:val="0"/>
      <w:marBottom w:val="0"/>
      <w:divBdr>
        <w:top w:val="none" w:sz="0" w:space="0" w:color="auto"/>
        <w:left w:val="none" w:sz="0" w:space="0" w:color="auto"/>
        <w:bottom w:val="none" w:sz="0" w:space="0" w:color="auto"/>
        <w:right w:val="none" w:sz="0" w:space="0" w:color="auto"/>
      </w:divBdr>
      <w:divsChild>
        <w:div w:id="152186500">
          <w:marLeft w:val="0"/>
          <w:marRight w:val="0"/>
          <w:marTop w:val="0"/>
          <w:marBottom w:val="0"/>
          <w:divBdr>
            <w:top w:val="none" w:sz="0" w:space="0" w:color="auto"/>
            <w:left w:val="none" w:sz="0" w:space="0" w:color="auto"/>
            <w:bottom w:val="none" w:sz="0" w:space="0" w:color="auto"/>
            <w:right w:val="none" w:sz="0" w:space="0" w:color="auto"/>
          </w:divBdr>
          <w:divsChild>
            <w:div w:id="1824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33539">
      <w:bodyDiv w:val="1"/>
      <w:marLeft w:val="0"/>
      <w:marRight w:val="0"/>
      <w:marTop w:val="0"/>
      <w:marBottom w:val="0"/>
      <w:divBdr>
        <w:top w:val="none" w:sz="0" w:space="0" w:color="auto"/>
        <w:left w:val="none" w:sz="0" w:space="0" w:color="auto"/>
        <w:bottom w:val="none" w:sz="0" w:space="0" w:color="auto"/>
        <w:right w:val="none" w:sz="0" w:space="0" w:color="auto"/>
      </w:divBdr>
    </w:div>
    <w:div w:id="583301417">
      <w:bodyDiv w:val="1"/>
      <w:marLeft w:val="0"/>
      <w:marRight w:val="0"/>
      <w:marTop w:val="0"/>
      <w:marBottom w:val="0"/>
      <w:divBdr>
        <w:top w:val="none" w:sz="0" w:space="0" w:color="auto"/>
        <w:left w:val="none" w:sz="0" w:space="0" w:color="auto"/>
        <w:bottom w:val="none" w:sz="0" w:space="0" w:color="auto"/>
        <w:right w:val="none" w:sz="0" w:space="0" w:color="auto"/>
      </w:divBdr>
    </w:div>
    <w:div w:id="814835853">
      <w:bodyDiv w:val="1"/>
      <w:marLeft w:val="0"/>
      <w:marRight w:val="0"/>
      <w:marTop w:val="0"/>
      <w:marBottom w:val="0"/>
      <w:divBdr>
        <w:top w:val="none" w:sz="0" w:space="0" w:color="auto"/>
        <w:left w:val="none" w:sz="0" w:space="0" w:color="auto"/>
        <w:bottom w:val="none" w:sz="0" w:space="0" w:color="auto"/>
        <w:right w:val="none" w:sz="0" w:space="0" w:color="auto"/>
      </w:divBdr>
    </w:div>
    <w:div w:id="892235610">
      <w:bodyDiv w:val="1"/>
      <w:marLeft w:val="0"/>
      <w:marRight w:val="0"/>
      <w:marTop w:val="0"/>
      <w:marBottom w:val="0"/>
      <w:divBdr>
        <w:top w:val="none" w:sz="0" w:space="0" w:color="auto"/>
        <w:left w:val="none" w:sz="0" w:space="0" w:color="auto"/>
        <w:bottom w:val="none" w:sz="0" w:space="0" w:color="auto"/>
        <w:right w:val="none" w:sz="0" w:space="0" w:color="auto"/>
      </w:divBdr>
    </w:div>
    <w:div w:id="960185873">
      <w:bodyDiv w:val="1"/>
      <w:marLeft w:val="0"/>
      <w:marRight w:val="0"/>
      <w:marTop w:val="0"/>
      <w:marBottom w:val="0"/>
      <w:divBdr>
        <w:top w:val="none" w:sz="0" w:space="0" w:color="auto"/>
        <w:left w:val="none" w:sz="0" w:space="0" w:color="auto"/>
        <w:bottom w:val="none" w:sz="0" w:space="0" w:color="auto"/>
        <w:right w:val="none" w:sz="0" w:space="0" w:color="auto"/>
      </w:divBdr>
    </w:div>
    <w:div w:id="1102409936">
      <w:bodyDiv w:val="1"/>
      <w:marLeft w:val="0"/>
      <w:marRight w:val="0"/>
      <w:marTop w:val="0"/>
      <w:marBottom w:val="0"/>
      <w:divBdr>
        <w:top w:val="none" w:sz="0" w:space="0" w:color="auto"/>
        <w:left w:val="none" w:sz="0" w:space="0" w:color="auto"/>
        <w:bottom w:val="none" w:sz="0" w:space="0" w:color="auto"/>
        <w:right w:val="none" w:sz="0" w:space="0" w:color="auto"/>
      </w:divBdr>
    </w:div>
    <w:div w:id="1104805990">
      <w:bodyDiv w:val="1"/>
      <w:marLeft w:val="0"/>
      <w:marRight w:val="0"/>
      <w:marTop w:val="0"/>
      <w:marBottom w:val="0"/>
      <w:divBdr>
        <w:top w:val="none" w:sz="0" w:space="0" w:color="auto"/>
        <w:left w:val="none" w:sz="0" w:space="0" w:color="auto"/>
        <w:bottom w:val="none" w:sz="0" w:space="0" w:color="auto"/>
        <w:right w:val="none" w:sz="0" w:space="0" w:color="auto"/>
      </w:divBdr>
    </w:div>
    <w:div w:id="1254974748">
      <w:bodyDiv w:val="1"/>
      <w:marLeft w:val="0"/>
      <w:marRight w:val="0"/>
      <w:marTop w:val="0"/>
      <w:marBottom w:val="0"/>
      <w:divBdr>
        <w:top w:val="none" w:sz="0" w:space="0" w:color="auto"/>
        <w:left w:val="none" w:sz="0" w:space="0" w:color="auto"/>
        <w:bottom w:val="none" w:sz="0" w:space="0" w:color="auto"/>
        <w:right w:val="none" w:sz="0" w:space="0" w:color="auto"/>
      </w:divBdr>
    </w:div>
    <w:div w:id="1257517844">
      <w:bodyDiv w:val="1"/>
      <w:marLeft w:val="0"/>
      <w:marRight w:val="0"/>
      <w:marTop w:val="0"/>
      <w:marBottom w:val="0"/>
      <w:divBdr>
        <w:top w:val="none" w:sz="0" w:space="0" w:color="auto"/>
        <w:left w:val="none" w:sz="0" w:space="0" w:color="auto"/>
        <w:bottom w:val="none" w:sz="0" w:space="0" w:color="auto"/>
        <w:right w:val="none" w:sz="0" w:space="0" w:color="auto"/>
      </w:divBdr>
      <w:divsChild>
        <w:div w:id="1543707378">
          <w:marLeft w:val="0"/>
          <w:marRight w:val="0"/>
          <w:marTop w:val="0"/>
          <w:marBottom w:val="0"/>
          <w:divBdr>
            <w:top w:val="none" w:sz="0" w:space="0" w:color="auto"/>
            <w:left w:val="none" w:sz="0" w:space="0" w:color="auto"/>
            <w:bottom w:val="none" w:sz="0" w:space="0" w:color="auto"/>
            <w:right w:val="none" w:sz="0" w:space="0" w:color="auto"/>
          </w:divBdr>
        </w:div>
      </w:divsChild>
    </w:div>
    <w:div w:id="1403216808">
      <w:bodyDiv w:val="1"/>
      <w:marLeft w:val="0"/>
      <w:marRight w:val="0"/>
      <w:marTop w:val="0"/>
      <w:marBottom w:val="0"/>
      <w:divBdr>
        <w:top w:val="none" w:sz="0" w:space="0" w:color="auto"/>
        <w:left w:val="none" w:sz="0" w:space="0" w:color="auto"/>
        <w:bottom w:val="none" w:sz="0" w:space="0" w:color="auto"/>
        <w:right w:val="none" w:sz="0" w:space="0" w:color="auto"/>
      </w:divBdr>
      <w:divsChild>
        <w:div w:id="1582370088">
          <w:marLeft w:val="0"/>
          <w:marRight w:val="0"/>
          <w:marTop w:val="0"/>
          <w:marBottom w:val="0"/>
          <w:divBdr>
            <w:top w:val="none" w:sz="0" w:space="0" w:color="auto"/>
            <w:left w:val="none" w:sz="0" w:space="0" w:color="auto"/>
            <w:bottom w:val="none" w:sz="0" w:space="0" w:color="auto"/>
            <w:right w:val="none" w:sz="0" w:space="0" w:color="auto"/>
          </w:divBdr>
          <w:divsChild>
            <w:div w:id="1981381680">
              <w:marLeft w:val="0"/>
              <w:marRight w:val="0"/>
              <w:marTop w:val="0"/>
              <w:marBottom w:val="0"/>
              <w:divBdr>
                <w:top w:val="none" w:sz="0" w:space="0" w:color="auto"/>
                <w:left w:val="none" w:sz="0" w:space="0" w:color="auto"/>
                <w:bottom w:val="none" w:sz="0" w:space="0" w:color="auto"/>
                <w:right w:val="none" w:sz="0" w:space="0" w:color="auto"/>
              </w:divBdr>
            </w:div>
          </w:divsChild>
        </w:div>
        <w:div w:id="1448501227">
          <w:marLeft w:val="0"/>
          <w:marRight w:val="0"/>
          <w:marTop w:val="0"/>
          <w:marBottom w:val="0"/>
          <w:divBdr>
            <w:top w:val="none" w:sz="0" w:space="0" w:color="auto"/>
            <w:left w:val="none" w:sz="0" w:space="0" w:color="auto"/>
            <w:bottom w:val="none" w:sz="0" w:space="0" w:color="auto"/>
            <w:right w:val="none" w:sz="0" w:space="0" w:color="auto"/>
          </w:divBdr>
        </w:div>
      </w:divsChild>
    </w:div>
    <w:div w:id="1422144813">
      <w:bodyDiv w:val="1"/>
      <w:marLeft w:val="0"/>
      <w:marRight w:val="0"/>
      <w:marTop w:val="0"/>
      <w:marBottom w:val="0"/>
      <w:divBdr>
        <w:top w:val="none" w:sz="0" w:space="0" w:color="auto"/>
        <w:left w:val="none" w:sz="0" w:space="0" w:color="auto"/>
        <w:bottom w:val="none" w:sz="0" w:space="0" w:color="auto"/>
        <w:right w:val="none" w:sz="0" w:space="0" w:color="auto"/>
      </w:divBdr>
    </w:div>
    <w:div w:id="1639603204">
      <w:bodyDiv w:val="1"/>
      <w:marLeft w:val="0"/>
      <w:marRight w:val="0"/>
      <w:marTop w:val="0"/>
      <w:marBottom w:val="0"/>
      <w:divBdr>
        <w:top w:val="none" w:sz="0" w:space="0" w:color="auto"/>
        <w:left w:val="none" w:sz="0" w:space="0" w:color="auto"/>
        <w:bottom w:val="none" w:sz="0" w:space="0" w:color="auto"/>
        <w:right w:val="none" w:sz="0" w:space="0" w:color="auto"/>
      </w:divBdr>
    </w:div>
    <w:div w:id="1802190617">
      <w:bodyDiv w:val="1"/>
      <w:marLeft w:val="0"/>
      <w:marRight w:val="0"/>
      <w:marTop w:val="0"/>
      <w:marBottom w:val="0"/>
      <w:divBdr>
        <w:top w:val="none" w:sz="0" w:space="0" w:color="auto"/>
        <w:left w:val="none" w:sz="0" w:space="0" w:color="auto"/>
        <w:bottom w:val="none" w:sz="0" w:space="0" w:color="auto"/>
        <w:right w:val="none" w:sz="0" w:space="0" w:color="auto"/>
      </w:divBdr>
    </w:div>
    <w:div w:id="1905214204">
      <w:bodyDiv w:val="1"/>
      <w:marLeft w:val="0"/>
      <w:marRight w:val="0"/>
      <w:marTop w:val="0"/>
      <w:marBottom w:val="0"/>
      <w:divBdr>
        <w:top w:val="none" w:sz="0" w:space="0" w:color="auto"/>
        <w:left w:val="none" w:sz="0" w:space="0" w:color="auto"/>
        <w:bottom w:val="none" w:sz="0" w:space="0" w:color="auto"/>
        <w:right w:val="none" w:sz="0" w:space="0" w:color="auto"/>
      </w:divBdr>
    </w:div>
    <w:div w:id="200824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tailieu.vn" TargetMode="Externa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tailie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568E1-4B18-49BC-9099-E6D95127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6663</TotalTime>
  <Pages>1</Pages>
  <Words>11896</Words>
  <Characters>67811</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MinhCuong</cp:lastModifiedBy>
  <cp:revision>96</cp:revision>
  <cp:lastPrinted>2016-09-03T05:55:00Z</cp:lastPrinted>
  <dcterms:created xsi:type="dcterms:W3CDTF">2016-03-20T02:12:00Z</dcterms:created>
  <dcterms:modified xsi:type="dcterms:W3CDTF">2016-09-03T06:23:00Z</dcterms:modified>
</cp:coreProperties>
</file>